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AC902" w14:textId="77777777" w:rsidR="00676B5C" w:rsidRPr="003763DE" w:rsidRDefault="00676B5C" w:rsidP="00676B5C">
      <w:pPr>
        <w:jc w:val="center"/>
        <w:rPr>
          <w:b/>
          <w:bCs/>
          <w:sz w:val="28"/>
          <w:szCs w:val="28"/>
          <w:vertAlign w:val="superscript"/>
        </w:rPr>
      </w:pPr>
      <w:r w:rsidRPr="003763DE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14:paraId="4F0E07F9" w14:textId="77777777" w:rsidR="00676B5C" w:rsidRPr="003763DE" w:rsidRDefault="00676B5C" w:rsidP="00676B5C">
      <w:pPr>
        <w:jc w:val="center"/>
        <w:rPr>
          <w:b/>
          <w:bCs/>
          <w:sz w:val="28"/>
          <w:szCs w:val="28"/>
          <w:vertAlign w:val="superscript"/>
        </w:rPr>
      </w:pPr>
      <w:r w:rsidRPr="003763DE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14:paraId="6854C8C6" w14:textId="77777777" w:rsidR="00676B5C" w:rsidRPr="003763DE" w:rsidRDefault="00676B5C" w:rsidP="00676B5C">
      <w:pPr>
        <w:jc w:val="center"/>
        <w:rPr>
          <w:b/>
          <w:bCs/>
          <w:sz w:val="28"/>
          <w:szCs w:val="28"/>
          <w:vertAlign w:val="superscript"/>
        </w:rPr>
      </w:pPr>
      <w:r w:rsidRPr="003763DE"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14:paraId="17A754A9" w14:textId="77777777" w:rsidR="00676B5C" w:rsidRPr="003763DE" w:rsidRDefault="00676B5C" w:rsidP="00676B5C">
      <w:pPr>
        <w:rPr>
          <w:sz w:val="28"/>
          <w:szCs w:val="28"/>
        </w:rPr>
      </w:pPr>
    </w:p>
    <w:p w14:paraId="09678D1F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649D9ACD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0D48A1B0" w14:textId="77777777" w:rsidR="00676B5C" w:rsidRPr="003763DE" w:rsidRDefault="00676B5C" w:rsidP="00676B5C"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 w:rsidRPr="003763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58F35" wp14:editId="4C03B12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C0289" id="Rectangle 11" o:spid="_x0000_s1026" style="position:absolute;margin-left:171pt;margin-top:123.55pt;width:62.15pt;height:62.65pt;rotation:-120538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" stroked="f">
                <v:path arrowok="t"/>
              </v:rect>
            </w:pict>
          </mc:Fallback>
        </mc:AlternateContent>
      </w:r>
      <w:r w:rsidRPr="003763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F26C4" wp14:editId="0E6EF6A3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B3B89" id="Rectangle 12" o:spid="_x0000_s1026" style="position:absolute;margin-left:165.55pt;margin-top:80.75pt;width:191.9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" stroked="f">
                <v:path arrowok="t"/>
              </v:rect>
            </w:pict>
          </mc:Fallback>
        </mc:AlternateContent>
      </w:r>
      <w:r w:rsidRPr="003763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87EFD" wp14:editId="452C9D75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D6D8" id="Rectangle 9" o:spid="_x0000_s1026" style="position:absolute;margin-left:175.85pt;margin-top:80.75pt;width:287.0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" stroked="f">
                <v:path arrowok="t"/>
              </v:rect>
            </w:pict>
          </mc:Fallback>
        </mc:AlternateContent>
      </w:r>
      <w:r w:rsidRPr="003763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A15A68" wp14:editId="58163DDE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C6486" id="Rectangle 8" o:spid="_x0000_s1026" style="position:absolute;margin-left:114.1pt;margin-top:12.5pt;width:340.8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" stroked="f">
                <v:path arrowok="t"/>
              </v:rect>
            </w:pict>
          </mc:Fallback>
        </mc:AlternateContent>
      </w:r>
      <w:r w:rsidRPr="003763DE"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366F900A" w14:textId="77777777" w:rsidR="00676B5C" w:rsidRPr="003763DE" w:rsidRDefault="00676B5C" w:rsidP="00676B5C">
      <w:pPr>
        <w:spacing w:line="360" w:lineRule="auto"/>
        <w:rPr>
          <w:b/>
          <w:color w:val="948A54"/>
          <w:sz w:val="28"/>
          <w:szCs w:val="28"/>
          <w:lang w:eastAsia="zh-CN"/>
        </w:rPr>
      </w:pPr>
      <w:r w:rsidRPr="003763D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051AD" wp14:editId="6C5A467E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318EBC" w14:textId="77777777" w:rsidR="00676B5C" w:rsidRDefault="00676B5C" w:rsidP="00676B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653D64E9" w14:textId="77777777" w:rsidR="00676B5C" w:rsidRDefault="00676B5C" w:rsidP="00676B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7F553BB3" w14:textId="77777777" w:rsidR="00676B5C" w:rsidRDefault="00676B5C" w:rsidP="00676B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Медиакоммуникаций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и </w:t>
                            </w:r>
                          </w:p>
                          <w:p w14:paraId="03E02D67" w14:textId="77777777" w:rsidR="00676B5C" w:rsidRDefault="00676B5C" w:rsidP="00676B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4A3A8722" w14:textId="77777777" w:rsidR="00676B5C" w:rsidRDefault="00676B5C" w:rsidP="00676B5C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5154F046" w14:textId="77777777" w:rsidR="00676B5C" w:rsidRDefault="00676B5C" w:rsidP="00676B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051AD" id="Rectangle 14" o:spid="_x0000_s1026" style="position:absolute;margin-left:200.7pt;margin-top:6.3pt;width:262.2pt;height:1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" filled="f" stroked="f">
                <v:path arrowok="t"/>
                <v:textbox>
                  <w:txbxContent>
                    <w:p w14:paraId="01318EBC" w14:textId="77777777" w:rsidR="00676B5C" w:rsidRDefault="00676B5C" w:rsidP="00676B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14:paraId="653D64E9" w14:textId="77777777" w:rsidR="00676B5C" w:rsidRDefault="00676B5C" w:rsidP="00676B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7F553BB3" w14:textId="77777777" w:rsidR="00676B5C" w:rsidRDefault="00676B5C" w:rsidP="00676B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Медиакоммуникаций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и </w:t>
                      </w:r>
                    </w:p>
                    <w:p w14:paraId="03E02D67" w14:textId="77777777" w:rsidR="00676B5C" w:rsidRDefault="00676B5C" w:rsidP="00676B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14:paraId="4A3A8722" w14:textId="77777777" w:rsidR="00676B5C" w:rsidRDefault="00676B5C" w:rsidP="00676B5C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14:paraId="5154F046" w14:textId="77777777" w:rsidR="00676B5C" w:rsidRDefault="00676B5C" w:rsidP="00676B5C"/>
                  </w:txbxContent>
                </v:textbox>
              </v:rect>
            </w:pict>
          </mc:Fallback>
        </mc:AlternateContent>
      </w:r>
    </w:p>
    <w:p w14:paraId="70F5A4D3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1AC120A6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7E0E4CA7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059FA665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58BF30C1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39BE4191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 w14:paraId="52E62F44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 w:rsidRPr="003763DE"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 w14:paraId="63B02A81" w14:textId="77777777" w:rsidR="00676B5C" w:rsidRPr="003763DE" w:rsidRDefault="00676B5C" w:rsidP="00676B5C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 w:rsidRPr="003763DE"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 w14:paraId="70545E73" w14:textId="75C6F2CC" w:rsidR="00676B5C" w:rsidRPr="003763DE" w:rsidRDefault="00676B5C" w:rsidP="00676B5C"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 w:rsidRPr="003763DE">
        <w:rPr>
          <w:b/>
          <w:bCs/>
          <w:smallCaps/>
          <w:color w:val="000000"/>
          <w:sz w:val="28"/>
          <w:szCs w:val="28"/>
          <w:lang w:eastAsia="zh-CN"/>
        </w:rPr>
        <w:t xml:space="preserve">БЕЗОПАСНОСТЬ ЖИЗНЕДЕЯТЕЛЬНОСТИ </w:t>
      </w:r>
    </w:p>
    <w:p w14:paraId="6835ED18" w14:textId="77777777" w:rsidR="00676B5C" w:rsidRPr="003763DE" w:rsidRDefault="00676B5C" w:rsidP="00676B5C">
      <w:pPr>
        <w:spacing w:after="16" w:line="247" w:lineRule="auto"/>
        <w:ind w:left="14" w:right="93"/>
        <w:jc w:val="both"/>
        <w:rPr>
          <w:b/>
          <w:sz w:val="28"/>
          <w:szCs w:val="28"/>
          <w:highlight w:val="red"/>
        </w:rPr>
      </w:pPr>
      <w:r w:rsidRPr="003763DE">
        <w:rPr>
          <w:b/>
          <w:sz w:val="28"/>
          <w:szCs w:val="28"/>
          <w:highlight w:val="red"/>
        </w:rPr>
        <w:t xml:space="preserve">                                     </w:t>
      </w:r>
    </w:p>
    <w:p w14:paraId="77D59A8A" w14:textId="77777777" w:rsidR="00676B5C" w:rsidRPr="003763DE" w:rsidRDefault="00676B5C" w:rsidP="00676B5C"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 w14:paraId="02C2B8A0" w14:textId="77777777" w:rsidR="000876CE" w:rsidRPr="00534528" w:rsidRDefault="000876CE" w:rsidP="000876CE">
      <w:pPr>
        <w:jc w:val="center"/>
        <w:rPr>
          <w:b/>
          <w:bCs/>
          <w:sz w:val="28"/>
          <w:szCs w:val="28"/>
        </w:rPr>
      </w:pPr>
      <w:r w:rsidRPr="00534528">
        <w:rPr>
          <w:b/>
          <w:bCs/>
          <w:sz w:val="28"/>
          <w:szCs w:val="28"/>
        </w:rPr>
        <w:t>Направление подготовки: 52.03.06 Драматургия</w:t>
      </w:r>
    </w:p>
    <w:p w14:paraId="03317139" w14:textId="77777777" w:rsidR="000876CE" w:rsidRPr="00534528" w:rsidRDefault="000876CE" w:rsidP="000876CE">
      <w:pPr>
        <w:jc w:val="center"/>
        <w:rPr>
          <w:b/>
          <w:bCs/>
          <w:sz w:val="28"/>
          <w:szCs w:val="28"/>
        </w:rPr>
      </w:pPr>
      <w:r w:rsidRPr="00534528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1AD159CC" w14:textId="77777777" w:rsidR="000876CE" w:rsidRPr="00534528" w:rsidRDefault="000876CE" w:rsidP="000876CE">
      <w:pPr>
        <w:jc w:val="center"/>
        <w:rPr>
          <w:b/>
          <w:bCs/>
          <w:sz w:val="28"/>
          <w:szCs w:val="28"/>
        </w:rPr>
      </w:pPr>
      <w:r w:rsidRPr="00534528">
        <w:rPr>
          <w:b/>
          <w:bCs/>
          <w:sz w:val="28"/>
          <w:szCs w:val="28"/>
        </w:rPr>
        <w:t>Квалификация (степень) выпускника: бакалавр</w:t>
      </w:r>
    </w:p>
    <w:p w14:paraId="6C6EB986" w14:textId="77777777" w:rsidR="000876CE" w:rsidRPr="00534528" w:rsidRDefault="000876CE" w:rsidP="000876CE">
      <w:pPr>
        <w:jc w:val="center"/>
        <w:rPr>
          <w:sz w:val="28"/>
          <w:szCs w:val="28"/>
        </w:rPr>
      </w:pPr>
      <w:r w:rsidRPr="00534528">
        <w:rPr>
          <w:rFonts w:eastAsia="Lucida Sans Unicode"/>
          <w:b/>
          <w:iCs/>
          <w:sz w:val="28"/>
          <w:szCs w:val="28"/>
        </w:rPr>
        <w:t>Форма обучения: Очная</w:t>
      </w:r>
    </w:p>
    <w:p w14:paraId="6ED03ABE" w14:textId="77777777" w:rsidR="000876CE" w:rsidRPr="00534528" w:rsidRDefault="000876CE" w:rsidP="000876CE">
      <w:pPr>
        <w:jc w:val="center"/>
        <w:rPr>
          <w:b/>
          <w:bCs/>
          <w:color w:val="948A54"/>
          <w:sz w:val="28"/>
          <w:szCs w:val="28"/>
          <w:lang w:eastAsia="zh-CN"/>
        </w:rPr>
      </w:pPr>
    </w:p>
    <w:p w14:paraId="0BD4A6D8" w14:textId="77777777" w:rsidR="00676B5C" w:rsidRPr="003763DE" w:rsidRDefault="00676B5C" w:rsidP="00676B5C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 w14:paraId="78115F91" w14:textId="77777777" w:rsidR="00676B5C" w:rsidRPr="003763DE" w:rsidRDefault="00676B5C" w:rsidP="00676B5C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4D8C393B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77C7A82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D747A30" w14:textId="3DE31347" w:rsidR="00676B5C" w:rsidRPr="003763DE" w:rsidRDefault="00676B5C" w:rsidP="00676B5C">
      <w:pPr>
        <w:jc w:val="center"/>
        <w:rPr>
          <w:i/>
          <w:sz w:val="28"/>
          <w:szCs w:val="28"/>
        </w:rPr>
      </w:pPr>
      <w:r w:rsidRPr="003763DE">
        <w:rPr>
          <w:i/>
          <w:sz w:val="28"/>
          <w:szCs w:val="28"/>
        </w:rPr>
        <w:t>(</w:t>
      </w:r>
      <w:r w:rsidR="00BE776D">
        <w:rPr>
          <w:i/>
          <w:sz w:val="28"/>
          <w:szCs w:val="28"/>
        </w:rPr>
        <w:t>ФОС адаптирован</w:t>
      </w:r>
      <w:r w:rsidRPr="003763DE">
        <w:rPr>
          <w:i/>
          <w:sz w:val="28"/>
          <w:szCs w:val="28"/>
        </w:rPr>
        <w:t xml:space="preserve"> для лиц с ограниченными </w:t>
      </w:r>
      <w:proofErr w:type="gramStart"/>
      <w:r w:rsidRPr="003763DE">
        <w:rPr>
          <w:i/>
          <w:sz w:val="28"/>
          <w:szCs w:val="28"/>
        </w:rPr>
        <w:t>возможностями  здоровья</w:t>
      </w:r>
      <w:proofErr w:type="gramEnd"/>
      <w:r w:rsidRPr="003763DE">
        <w:rPr>
          <w:i/>
          <w:sz w:val="28"/>
          <w:szCs w:val="28"/>
        </w:rPr>
        <w:t xml:space="preserve"> и инвалидов)</w:t>
      </w:r>
    </w:p>
    <w:p w14:paraId="18803651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09B081B8" w14:textId="77777777" w:rsidR="00676B5C" w:rsidRPr="003763DE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536D1D79" w14:textId="77777777" w:rsidR="00676B5C" w:rsidRPr="003763DE" w:rsidRDefault="00676B5C" w:rsidP="00676B5C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14:paraId="63E283DC" w14:textId="456A8EF9" w:rsidR="00676B5C" w:rsidRDefault="00676B5C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23FBBB5A" w14:textId="0B4F3DD2" w:rsidR="000876CE" w:rsidRDefault="000876CE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7A0357C2" w14:textId="77777777" w:rsidR="000876CE" w:rsidRPr="003763DE" w:rsidRDefault="000876CE" w:rsidP="00676B5C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03E97D38" w14:textId="77777777" w:rsidR="00676B5C" w:rsidRPr="003763DE" w:rsidRDefault="00676B5C" w:rsidP="00676B5C">
      <w:pPr>
        <w:rPr>
          <w:sz w:val="28"/>
          <w:szCs w:val="28"/>
        </w:rPr>
      </w:pPr>
    </w:p>
    <w:p w14:paraId="018DC763" w14:textId="2029E4B2" w:rsidR="00497143" w:rsidRPr="003763DE" w:rsidRDefault="00497143" w:rsidP="00497143">
      <w:pPr>
        <w:rPr>
          <w:b/>
          <w:bCs/>
          <w:sz w:val="28"/>
          <w:szCs w:val="28"/>
          <w:lang w:eastAsia="ru-RU"/>
        </w:rPr>
      </w:pPr>
    </w:p>
    <w:p w14:paraId="023740CF" w14:textId="1CBDE4E5" w:rsidR="00676B5C" w:rsidRPr="003763DE" w:rsidRDefault="00676B5C" w:rsidP="00497143">
      <w:pPr>
        <w:rPr>
          <w:b/>
          <w:bCs/>
          <w:sz w:val="28"/>
          <w:szCs w:val="28"/>
          <w:lang w:eastAsia="ru-RU"/>
        </w:rPr>
      </w:pPr>
    </w:p>
    <w:p w14:paraId="538FD4FA" w14:textId="77777777" w:rsidR="00676B5C" w:rsidRPr="003763DE" w:rsidRDefault="00676B5C" w:rsidP="00676B5C">
      <w:pPr>
        <w:widowControl w:val="0"/>
        <w:jc w:val="both"/>
        <w:rPr>
          <w:b/>
          <w:sz w:val="28"/>
          <w:szCs w:val="28"/>
        </w:rPr>
      </w:pPr>
      <w:r w:rsidRPr="003763DE">
        <w:rPr>
          <w:b/>
          <w:sz w:val="28"/>
          <w:szCs w:val="28"/>
        </w:rPr>
        <w:lastRenderedPageBreak/>
        <w:t>КОМПЕТЕНЦИИ ОБУЧАЮЩЕГОСЯ, ФОРМИРУЕМЫЕ В РЕЗУЛЬТАТЕ ОСВОЕНИЯ ДИСЦИПЛИНЫ</w:t>
      </w:r>
    </w:p>
    <w:p w14:paraId="4FEA6033" w14:textId="77777777" w:rsidR="00676B5C" w:rsidRPr="003763DE" w:rsidRDefault="00676B5C" w:rsidP="00676B5C">
      <w:pPr>
        <w:rPr>
          <w:sz w:val="28"/>
          <w:szCs w:val="28"/>
        </w:rPr>
      </w:pPr>
    </w:p>
    <w:p w14:paraId="6D795526" w14:textId="747F5B6E" w:rsidR="00676B5C" w:rsidRPr="003763DE" w:rsidRDefault="00676B5C" w:rsidP="00676B5C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 w:rsidRPr="003763DE">
        <w:rPr>
          <w:sz w:val="28"/>
          <w:szCs w:val="28"/>
        </w:rPr>
        <w:t xml:space="preserve">Процесс освоения дисциплины направлен на формирование компетенций УК-8 в соответствии с ФГОС ВО и ОПОП ВО по специальности </w:t>
      </w:r>
      <w:r w:rsidRPr="003763DE">
        <w:rPr>
          <w:i/>
          <w:sz w:val="28"/>
          <w:szCs w:val="28"/>
        </w:rPr>
        <w:t xml:space="preserve">Драматургия, </w:t>
      </w:r>
      <w:r w:rsidRPr="003763DE">
        <w:rPr>
          <w:color w:val="000000"/>
          <w:sz w:val="28"/>
          <w:szCs w:val="28"/>
          <w:lang w:eastAsia="zh-CN"/>
        </w:rPr>
        <w:t xml:space="preserve">специализация </w:t>
      </w:r>
      <w:r w:rsidRPr="003763DE"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14:paraId="1D46ABFB" w14:textId="590A6993" w:rsidR="00497143" w:rsidRPr="003763DE" w:rsidRDefault="00497143" w:rsidP="00497143">
      <w:pPr>
        <w:jc w:val="center"/>
        <w:rPr>
          <w:b/>
          <w:bCs/>
          <w:sz w:val="28"/>
          <w:szCs w:val="28"/>
        </w:rPr>
      </w:pPr>
    </w:p>
    <w:p w14:paraId="3B408A56" w14:textId="77777777" w:rsidR="00497143" w:rsidRPr="003763DE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3763DE">
        <w:rPr>
          <w:b/>
          <w:sz w:val="28"/>
          <w:szCs w:val="28"/>
          <w:lang w:eastAsia="ru-RU"/>
        </w:rPr>
        <w:t xml:space="preserve">Раздел 1. </w:t>
      </w:r>
      <w:r w:rsidRPr="003763DE">
        <w:rPr>
          <w:b/>
          <w:sz w:val="28"/>
          <w:szCs w:val="28"/>
        </w:rPr>
        <w:t>Перечень компетенций</w:t>
      </w:r>
    </w:p>
    <w:p w14:paraId="3607CA07" w14:textId="7591901A" w:rsidR="00497143" w:rsidRPr="003763DE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Style w:val="TableNormal"/>
        <w:tblW w:w="96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835"/>
        <w:gridCol w:w="2835"/>
        <w:gridCol w:w="2126"/>
      </w:tblGrid>
      <w:tr w:rsidR="003763DE" w:rsidRPr="003763DE" w14:paraId="2A686453" w14:textId="79A71CF7" w:rsidTr="00676B5C">
        <w:trPr>
          <w:trHeight w:val="552"/>
        </w:trPr>
        <w:tc>
          <w:tcPr>
            <w:tcW w:w="1844" w:type="dxa"/>
          </w:tcPr>
          <w:p w14:paraId="1CFAB7BF" w14:textId="77777777" w:rsidR="00676B5C" w:rsidRPr="003763DE" w:rsidRDefault="00676B5C" w:rsidP="003763DE">
            <w:pPr>
              <w:pStyle w:val="TableParagraph"/>
              <w:spacing w:line="273" w:lineRule="exact"/>
              <w:ind w:left="136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63DE">
              <w:rPr>
                <w:b/>
                <w:color w:val="000000" w:themeColor="text1"/>
                <w:sz w:val="28"/>
                <w:szCs w:val="28"/>
              </w:rPr>
              <w:t>Формируемые</w:t>
            </w:r>
            <w:proofErr w:type="spellEnd"/>
          </w:p>
          <w:p w14:paraId="5967D641" w14:textId="77777777" w:rsidR="00676B5C" w:rsidRPr="003763DE" w:rsidRDefault="00676B5C" w:rsidP="003763DE">
            <w:pPr>
              <w:pStyle w:val="TableParagraph"/>
              <w:spacing w:line="259" w:lineRule="exact"/>
              <w:ind w:left="136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3763DE">
              <w:rPr>
                <w:b/>
                <w:color w:val="000000" w:themeColor="text1"/>
                <w:sz w:val="28"/>
                <w:szCs w:val="28"/>
              </w:rPr>
              <w:t>компетенции</w:t>
            </w:r>
            <w:proofErr w:type="spellEnd"/>
          </w:p>
        </w:tc>
        <w:tc>
          <w:tcPr>
            <w:tcW w:w="2835" w:type="dxa"/>
          </w:tcPr>
          <w:p w14:paraId="7F935A78" w14:textId="77777777" w:rsidR="00676B5C" w:rsidRPr="003763DE" w:rsidRDefault="00676B5C" w:rsidP="003763DE">
            <w:pPr>
              <w:pStyle w:val="TableParagraph"/>
              <w:spacing w:line="273" w:lineRule="exact"/>
              <w:ind w:left="140" w:right="438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b/>
                <w:color w:val="000000" w:themeColor="text1"/>
                <w:sz w:val="28"/>
                <w:szCs w:val="28"/>
                <w:lang w:val="ru-RU"/>
              </w:rPr>
              <w:t>Индикаторы</w:t>
            </w:r>
            <w:r w:rsidRPr="003763DE">
              <w:rPr>
                <w:b/>
                <w:color w:val="000000" w:themeColor="text1"/>
                <w:spacing w:val="-4"/>
                <w:sz w:val="28"/>
                <w:szCs w:val="28"/>
                <w:lang w:val="ru-RU"/>
              </w:rPr>
              <w:t xml:space="preserve"> </w:t>
            </w:r>
            <w:r w:rsidRPr="003763DE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компетенций </w:t>
            </w:r>
          </w:p>
        </w:tc>
        <w:tc>
          <w:tcPr>
            <w:tcW w:w="2835" w:type="dxa"/>
          </w:tcPr>
          <w:p w14:paraId="5302AC26" w14:textId="77777777" w:rsidR="00676B5C" w:rsidRPr="003763DE" w:rsidRDefault="00676B5C" w:rsidP="003763DE">
            <w:pPr>
              <w:spacing w:line="276" w:lineRule="auto"/>
              <w:ind w:left="135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Результаты</w:t>
            </w:r>
            <w:proofErr w:type="spellEnd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обучения</w:t>
            </w:r>
            <w:proofErr w:type="spellEnd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.</w:t>
            </w:r>
          </w:p>
          <w:p w14:paraId="2892FFB4" w14:textId="77777777" w:rsidR="00676B5C" w:rsidRPr="003763DE" w:rsidRDefault="00676B5C" w:rsidP="003763DE">
            <w:pPr>
              <w:pStyle w:val="TableParagraph"/>
              <w:spacing w:line="259" w:lineRule="exact"/>
              <w:ind w:left="135" w:right="436"/>
              <w:rPr>
                <w:b/>
                <w:color w:val="000000" w:themeColor="text1"/>
                <w:sz w:val="28"/>
                <w:szCs w:val="28"/>
              </w:rPr>
            </w:pPr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Выпускник</w:t>
            </w:r>
            <w:proofErr w:type="spellEnd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должен</w:t>
            </w:r>
            <w:proofErr w:type="spellEnd"/>
            <w:r w:rsidRPr="003763DE">
              <w:rPr>
                <w:rFonts w:eastAsia="Calibri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2126" w:type="dxa"/>
          </w:tcPr>
          <w:p w14:paraId="3F210643" w14:textId="77777777" w:rsidR="00676B5C" w:rsidRPr="000876CE" w:rsidRDefault="00676B5C" w:rsidP="00676B5C">
            <w:pPr>
              <w:suppressAutoHyphens/>
              <w:ind w:firstLine="8"/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0876CE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Наименование оценочных средств</w:t>
            </w:r>
            <w:r w:rsidRPr="000876CE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</w:p>
          <w:p w14:paraId="1B0F285F" w14:textId="084DA3FC" w:rsidR="00676B5C" w:rsidRPr="003763DE" w:rsidRDefault="00676B5C" w:rsidP="003763DE">
            <w:pPr>
              <w:suppressAutoHyphens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>(</w:t>
            </w:r>
            <w:r w:rsidRPr="003763DE">
              <w:rPr>
                <w:i/>
                <w:color w:val="000000" w:themeColor="text1"/>
                <w:sz w:val="28"/>
                <w:szCs w:val="28"/>
                <w:lang w:val="ru-RU"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>/</w:t>
            </w:r>
            <w:r w:rsidRPr="003763DE">
              <w:rPr>
                <w:i/>
                <w:color w:val="000000" w:themeColor="text1"/>
                <w:sz w:val="28"/>
                <w:szCs w:val="28"/>
                <w:lang w:val="ru-RU" w:eastAsia="ru-RU"/>
              </w:rPr>
              <w:t>(пункт/</w:t>
            </w:r>
            <w:proofErr w:type="spellStart"/>
            <w:r w:rsidRPr="003763DE">
              <w:rPr>
                <w:i/>
                <w:color w:val="000000" w:themeColor="text1"/>
                <w:sz w:val="28"/>
                <w:szCs w:val="28"/>
                <w:lang w:val="ru-RU" w:eastAsia="ru-RU"/>
              </w:rPr>
              <w:t>подпу</w:t>
            </w: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>менте</w:t>
            </w:r>
            <w:proofErr w:type="spellEnd"/>
          </w:p>
        </w:tc>
      </w:tr>
      <w:tr w:rsidR="003763DE" w:rsidRPr="003763DE" w14:paraId="3129A422" w14:textId="2F8C79A3" w:rsidTr="00676B5C">
        <w:trPr>
          <w:trHeight w:val="561"/>
        </w:trPr>
        <w:tc>
          <w:tcPr>
            <w:tcW w:w="1844" w:type="dxa"/>
          </w:tcPr>
          <w:p w14:paraId="01DD8605" w14:textId="77777777" w:rsidR="00676B5C" w:rsidRPr="003763DE" w:rsidRDefault="00676B5C" w:rsidP="00676B5C">
            <w:pPr>
              <w:pStyle w:val="TableParagraph"/>
              <w:spacing w:line="276" w:lineRule="auto"/>
              <w:ind w:left="207" w:right="99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УК-8. </w:t>
            </w:r>
          </w:p>
          <w:p w14:paraId="2A6B1455" w14:textId="77777777" w:rsidR="00676B5C" w:rsidRPr="003763DE" w:rsidRDefault="00676B5C" w:rsidP="00676B5C">
            <w:pPr>
              <w:spacing w:line="276" w:lineRule="auto"/>
              <w:ind w:left="207"/>
              <w:rPr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68F7C24B" w14:textId="77777777" w:rsidR="00676B5C" w:rsidRPr="003763DE" w:rsidRDefault="00676B5C" w:rsidP="00676B5C">
            <w:pPr>
              <w:pStyle w:val="TableParagraph"/>
              <w:spacing w:line="276" w:lineRule="auto"/>
              <w:ind w:left="108" w:right="99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70E55179" w14:textId="77777777" w:rsidR="00676B5C" w:rsidRPr="00BE776D" w:rsidRDefault="00676B5C" w:rsidP="003763DE">
            <w:pPr>
              <w:pStyle w:val="TableParagraph"/>
              <w:spacing w:before="15" w:line="259" w:lineRule="auto"/>
              <w:ind w:left="140" w:right="97"/>
              <w:jc w:val="both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BE776D">
              <w:rPr>
                <w:b/>
                <w:color w:val="000000" w:themeColor="text1"/>
                <w:sz w:val="28"/>
                <w:szCs w:val="28"/>
                <w:lang w:val="ru-RU"/>
              </w:rPr>
              <w:t>УК-8.1.</w:t>
            </w:r>
          </w:p>
          <w:p w14:paraId="28738053" w14:textId="77777777" w:rsidR="00676B5C" w:rsidRPr="00BE776D" w:rsidRDefault="00676B5C" w:rsidP="003763DE">
            <w:pPr>
              <w:pStyle w:val="TableParagraph"/>
              <w:spacing w:before="15" w:line="259" w:lineRule="auto"/>
              <w:ind w:left="140" w:right="97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/>
              </w:rPr>
              <w:t>Обеспечивает</w:t>
            </w:r>
            <w:r w:rsidRPr="00BE776D">
              <w:rPr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BE776D">
              <w:rPr>
                <w:color w:val="000000" w:themeColor="text1"/>
                <w:sz w:val="28"/>
                <w:szCs w:val="28"/>
                <w:lang w:val="ru-RU"/>
              </w:rPr>
              <w:t>безопасные</w:t>
            </w:r>
            <w:r w:rsidRPr="00BE776D">
              <w:rPr>
                <w:color w:val="000000" w:themeColor="text1"/>
                <w:spacing w:val="-52"/>
                <w:sz w:val="28"/>
                <w:szCs w:val="28"/>
                <w:lang w:val="ru-RU"/>
              </w:rPr>
              <w:t xml:space="preserve"> </w:t>
            </w:r>
            <w:r w:rsidRPr="00BE776D">
              <w:rPr>
                <w:color w:val="000000" w:themeColor="text1"/>
                <w:sz w:val="28"/>
                <w:szCs w:val="28"/>
                <w:lang w:val="ru-RU"/>
              </w:rPr>
              <w:t>и/или комфортные условия труда на</w:t>
            </w:r>
            <w:r w:rsidRPr="00BE776D">
              <w:rPr>
                <w:color w:val="000000" w:themeColor="text1"/>
                <w:spacing w:val="-52"/>
                <w:sz w:val="28"/>
                <w:szCs w:val="28"/>
                <w:lang w:val="ru-RU"/>
              </w:rPr>
              <w:t xml:space="preserve"> </w:t>
            </w:r>
            <w:r w:rsidRPr="00BE776D">
              <w:rPr>
                <w:color w:val="000000" w:themeColor="text1"/>
                <w:sz w:val="28"/>
                <w:szCs w:val="28"/>
                <w:lang w:val="ru-RU"/>
              </w:rPr>
              <w:t>рабочем</w:t>
            </w:r>
          </w:p>
          <w:p w14:paraId="720EC33F" w14:textId="77777777" w:rsidR="00676B5C" w:rsidRPr="00BE776D" w:rsidRDefault="00676B5C" w:rsidP="003763DE">
            <w:pPr>
              <w:pStyle w:val="TableParagraph"/>
              <w:spacing w:before="1"/>
              <w:ind w:left="140"/>
              <w:rPr>
                <w:color w:val="000000" w:themeColor="text1"/>
                <w:sz w:val="28"/>
                <w:szCs w:val="28"/>
                <w:lang w:val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/>
              </w:rPr>
              <w:t>месте</w:t>
            </w:r>
          </w:p>
          <w:p w14:paraId="3B653296" w14:textId="77777777" w:rsidR="00676B5C" w:rsidRPr="00BE776D" w:rsidRDefault="00676B5C" w:rsidP="003763DE">
            <w:pPr>
              <w:suppressAutoHyphens/>
              <w:ind w:left="140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BE776D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УК-8.2.</w:t>
            </w:r>
          </w:p>
          <w:p w14:paraId="34527125" w14:textId="77777777" w:rsidR="00676B5C" w:rsidRPr="00BE776D" w:rsidRDefault="00676B5C" w:rsidP="003763DE">
            <w:pPr>
              <w:suppressAutoHyphens/>
              <w:ind w:left="14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14:paraId="59CB6B50" w14:textId="77777777" w:rsidR="00676B5C" w:rsidRPr="00BE776D" w:rsidRDefault="00676B5C" w:rsidP="003763DE">
            <w:pPr>
              <w:suppressAutoHyphens/>
              <w:ind w:left="140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УК-8.3.</w:t>
            </w:r>
          </w:p>
          <w:p w14:paraId="6BE0B1DA" w14:textId="77777777" w:rsidR="00676B5C" w:rsidRPr="00BE776D" w:rsidRDefault="00676B5C" w:rsidP="003763DE">
            <w:pPr>
              <w:suppressAutoHyphens/>
              <w:ind w:left="14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Осуществляет действия по предотвращению возникновения чрезвычайных ситуаций (природного и техногенного </w:t>
            </w: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происхождения) на рабочем месте.</w:t>
            </w:r>
          </w:p>
          <w:p w14:paraId="2613F793" w14:textId="77777777" w:rsidR="00676B5C" w:rsidRPr="00BE776D" w:rsidRDefault="00676B5C" w:rsidP="003763DE">
            <w:pPr>
              <w:suppressAutoHyphens/>
              <w:ind w:left="14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УК-8.4.</w:t>
            </w:r>
          </w:p>
          <w:p w14:paraId="670D9426" w14:textId="77777777" w:rsidR="00676B5C" w:rsidRPr="00BE776D" w:rsidRDefault="00676B5C" w:rsidP="003763DE">
            <w:pPr>
              <w:suppressAutoHyphens/>
              <w:ind w:left="14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t>Принимает участие в</w:t>
            </w:r>
          </w:p>
          <w:p w14:paraId="03E597AF" w14:textId="0E6B535E" w:rsidR="00676B5C" w:rsidRPr="00BE776D" w:rsidRDefault="00676B5C" w:rsidP="003763DE">
            <w:pPr>
              <w:suppressAutoHyphens/>
              <w:ind w:left="14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BE776D">
              <w:rPr>
                <w:color w:val="000000" w:themeColor="text1"/>
                <w:sz w:val="28"/>
                <w:szCs w:val="28"/>
                <w:lang w:val="ru-RU" w:eastAsia="ru-RU"/>
              </w:rPr>
              <w:t>спасательных и неотложных аварийно-восстановительных мероприятиях в случае возникновения чрезвычайных ситуаций</w:t>
            </w:r>
          </w:p>
        </w:tc>
        <w:tc>
          <w:tcPr>
            <w:tcW w:w="2835" w:type="dxa"/>
          </w:tcPr>
          <w:p w14:paraId="19F8BF49" w14:textId="77777777" w:rsidR="00676B5C" w:rsidRPr="003763DE" w:rsidRDefault="00676B5C" w:rsidP="00676B5C">
            <w:pPr>
              <w:spacing w:line="276" w:lineRule="auto"/>
              <w:ind w:left="217"/>
              <w:rPr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  <w:lastRenderedPageBreak/>
              <w:t>Знать</w:t>
            </w:r>
            <w:r w:rsidRPr="003763DE">
              <w:rPr>
                <w:color w:val="000000" w:themeColor="text1"/>
                <w:sz w:val="28"/>
                <w:szCs w:val="28"/>
                <w:lang w:val="ru-RU"/>
              </w:rPr>
              <w:t>: требования безопасного поведения и защиты в экстремальных, опасных и чрезвычайных ситуациях;</w:t>
            </w:r>
          </w:p>
          <w:p w14:paraId="76CF1B86" w14:textId="77777777" w:rsidR="00676B5C" w:rsidRPr="003763DE" w:rsidRDefault="00676B5C" w:rsidP="00676B5C">
            <w:pPr>
              <w:spacing w:line="276" w:lineRule="auto"/>
              <w:ind w:left="217"/>
              <w:rPr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  <w:t>Уметь</w:t>
            </w:r>
            <w:r w:rsidRPr="003763DE">
              <w:rPr>
                <w:color w:val="000000" w:themeColor="text1"/>
                <w:sz w:val="28"/>
                <w:szCs w:val="28"/>
                <w:lang w:val="ru-RU"/>
              </w:rPr>
              <w:t xml:space="preserve">: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</w:t>
            </w:r>
            <w:r w:rsidRPr="003763DE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>деятельности и способы обеспечения комфортных условий жизнедеятельности;</w:t>
            </w:r>
          </w:p>
          <w:p w14:paraId="025FD2E1" w14:textId="77777777" w:rsidR="00676B5C" w:rsidRPr="003763DE" w:rsidRDefault="00676B5C" w:rsidP="00676B5C">
            <w:pPr>
              <w:pStyle w:val="TableParagraph"/>
              <w:spacing w:line="276" w:lineRule="auto"/>
              <w:ind w:left="217"/>
              <w:rPr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  <w:t>Владеть</w:t>
            </w:r>
            <w:r w:rsidRPr="003763DE">
              <w:rPr>
                <w:color w:val="000000" w:themeColor="text1"/>
                <w:sz w:val="28"/>
                <w:szCs w:val="28"/>
                <w:lang w:val="ru-RU"/>
              </w:rPr>
              <w:t>: способами и технологиями защиты в чрезвычайных ситуациях; навыками оказания первой медицинской помощи в ЧС и экстремальных ситуациях.</w:t>
            </w:r>
          </w:p>
        </w:tc>
        <w:tc>
          <w:tcPr>
            <w:tcW w:w="2126" w:type="dxa"/>
          </w:tcPr>
          <w:p w14:paraId="7841D359" w14:textId="77777777" w:rsidR="00676B5C" w:rsidRPr="003763DE" w:rsidRDefault="00676B5C" w:rsidP="00676B5C">
            <w:pPr>
              <w:suppressAutoHyphens/>
              <w:ind w:left="15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Задания репродуктивного уровня:</w:t>
            </w:r>
          </w:p>
          <w:p w14:paraId="1055F479" w14:textId="77777777" w:rsidR="00676B5C" w:rsidRPr="003763DE" w:rsidRDefault="00676B5C" w:rsidP="00676B5C">
            <w:pPr>
              <w:suppressAutoHyphens/>
              <w:ind w:left="15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>-</w:t>
            </w:r>
            <w:r w:rsidRPr="003763DE">
              <w:rPr>
                <w:i/>
                <w:color w:val="000000" w:themeColor="text1"/>
                <w:sz w:val="28"/>
                <w:szCs w:val="28"/>
                <w:lang w:val="ru-RU" w:eastAsia="ru-RU"/>
              </w:rPr>
              <w:t>опрос по вопросам для подготовки к семинарским занятиям</w:t>
            </w:r>
          </w:p>
          <w:p w14:paraId="5F6A83AD" w14:textId="77777777" w:rsidR="00676B5C" w:rsidRPr="00BE776D" w:rsidRDefault="00676B5C" w:rsidP="00676B5C">
            <w:pPr>
              <w:suppressAutoHyphens/>
              <w:ind w:left="150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  <w:p w14:paraId="6D171F59" w14:textId="0ABBBDBC" w:rsidR="00676B5C" w:rsidRPr="003763DE" w:rsidRDefault="00676B5C" w:rsidP="00676B5C">
            <w:pPr>
              <w:suppressAutoHyphens/>
              <w:ind w:left="15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>Задания реконструктивного уровня:</w:t>
            </w:r>
          </w:p>
          <w:p w14:paraId="03C10A97" w14:textId="77777777" w:rsidR="00676B5C" w:rsidRPr="003763DE" w:rsidRDefault="00676B5C" w:rsidP="00676B5C">
            <w:pPr>
              <w:spacing w:line="276" w:lineRule="auto"/>
              <w:ind w:left="150"/>
              <w:rPr>
                <w:i/>
                <w:color w:val="000000" w:themeColor="text1"/>
                <w:sz w:val="28"/>
                <w:szCs w:val="28"/>
                <w:lang w:val="ru-RU" w:eastAsia="ru-RU"/>
              </w:rPr>
            </w:pPr>
            <w:r w:rsidRPr="003763DE">
              <w:rPr>
                <w:i/>
                <w:color w:val="000000" w:themeColor="text1"/>
                <w:sz w:val="28"/>
                <w:szCs w:val="28"/>
                <w:lang w:val="ru-RU" w:eastAsia="ru-RU"/>
              </w:rPr>
              <w:t>- тестовые задания</w:t>
            </w:r>
          </w:p>
          <w:p w14:paraId="0679FDC6" w14:textId="77777777" w:rsidR="00676B5C" w:rsidRPr="003763DE" w:rsidRDefault="00676B5C" w:rsidP="00676B5C">
            <w:pPr>
              <w:spacing w:line="276" w:lineRule="auto"/>
              <w:ind w:left="150"/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  <w:p w14:paraId="31B63914" w14:textId="77777777" w:rsidR="00676B5C" w:rsidRPr="003763DE" w:rsidRDefault="00676B5C" w:rsidP="00676B5C">
            <w:pPr>
              <w:suppressAutoHyphens/>
              <w:ind w:left="150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3763DE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Задания практико-ориентированного и/или исследовательского уровня: </w:t>
            </w:r>
          </w:p>
          <w:p w14:paraId="3B2333BD" w14:textId="36B890F4" w:rsidR="00676B5C" w:rsidRPr="003763DE" w:rsidRDefault="00676B5C" w:rsidP="00676B5C">
            <w:pPr>
              <w:spacing w:line="276" w:lineRule="auto"/>
              <w:ind w:left="150"/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3763DE">
              <w:rPr>
                <w:color w:val="000000" w:themeColor="text1"/>
                <w:sz w:val="28"/>
                <w:szCs w:val="28"/>
                <w:lang w:eastAsia="ru-RU"/>
              </w:rPr>
              <w:lastRenderedPageBreak/>
              <w:t>-</w:t>
            </w:r>
            <w:proofErr w:type="spellStart"/>
            <w:r w:rsidRPr="003763DE">
              <w:rPr>
                <w:i/>
                <w:color w:val="000000" w:themeColor="text1"/>
                <w:sz w:val="28"/>
                <w:szCs w:val="28"/>
                <w:lang w:eastAsia="ru-RU"/>
              </w:rPr>
              <w:t>контрольные</w:t>
            </w:r>
            <w:proofErr w:type="spellEnd"/>
            <w:r w:rsidRPr="003763DE">
              <w:rPr>
                <w:i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3DE">
              <w:rPr>
                <w:i/>
                <w:color w:val="000000" w:themeColor="text1"/>
                <w:sz w:val="28"/>
                <w:szCs w:val="28"/>
                <w:lang w:eastAsia="ru-RU"/>
              </w:rPr>
              <w:t>работ</w:t>
            </w:r>
            <w:proofErr w:type="spellEnd"/>
          </w:p>
        </w:tc>
      </w:tr>
    </w:tbl>
    <w:p w14:paraId="6C523F29" w14:textId="2A4E02B4" w:rsidR="00676B5C" w:rsidRPr="003763DE" w:rsidRDefault="00676B5C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14:paraId="4B3C90FB" w14:textId="77777777" w:rsidR="00497143" w:rsidRPr="003763DE" w:rsidRDefault="00497143" w:rsidP="00563288">
      <w:pPr>
        <w:ind w:firstLine="709"/>
        <w:jc w:val="both"/>
        <w:rPr>
          <w:b/>
          <w:sz w:val="28"/>
          <w:szCs w:val="28"/>
        </w:rPr>
      </w:pPr>
      <w:r w:rsidRPr="003763DE">
        <w:rPr>
          <w:b/>
          <w:sz w:val="28"/>
          <w:szCs w:val="28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6DE2E7A4" w14:textId="34DD7856" w:rsidR="003763DE" w:rsidRPr="003763DE" w:rsidRDefault="00D35689" w:rsidP="003763DE">
      <w:pPr>
        <w:ind w:firstLine="851"/>
        <w:jc w:val="both"/>
        <w:rPr>
          <w:sz w:val="28"/>
          <w:szCs w:val="28"/>
          <w:lang w:eastAsia="ru-RU"/>
        </w:rPr>
      </w:pPr>
      <w:r w:rsidRPr="003763DE">
        <w:rPr>
          <w:sz w:val="28"/>
          <w:szCs w:val="28"/>
          <w:lang w:eastAsia="ru-RU"/>
        </w:rPr>
        <w:t xml:space="preserve">Текущий контроль выполнения заданий (контроль формирования компетенций УК-8) осуществляется регулярно, начиная с первой недели семестра. Текущий контроль освоения отдельных разделов дисциплины осуществляется при помощи опросов и тестовых заданий в завершении изучения каждого раздела на семинарских занятиях. Система текущего контроля успеваемости служит не только оценке уровня </w:t>
      </w:r>
      <w:proofErr w:type="spellStart"/>
      <w:r w:rsidRPr="003763DE">
        <w:rPr>
          <w:sz w:val="28"/>
          <w:szCs w:val="28"/>
          <w:lang w:eastAsia="ru-RU"/>
        </w:rPr>
        <w:t>компетентностной</w:t>
      </w:r>
      <w:proofErr w:type="spellEnd"/>
      <w:r w:rsidRPr="003763DE">
        <w:rPr>
          <w:sz w:val="28"/>
          <w:szCs w:val="28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33C47906" w14:textId="2F5E5B87" w:rsidR="00D35689" w:rsidRDefault="00D35689" w:rsidP="00D35689">
      <w:pPr>
        <w:ind w:firstLine="851"/>
        <w:jc w:val="both"/>
        <w:rPr>
          <w:sz w:val="28"/>
          <w:szCs w:val="28"/>
          <w:lang w:eastAsia="ru-RU"/>
        </w:rPr>
      </w:pPr>
      <w:r w:rsidRPr="003763DE">
        <w:rPr>
          <w:sz w:val="28"/>
          <w:szCs w:val="28"/>
          <w:lang w:eastAsia="ru-RU"/>
        </w:rPr>
        <w:t>Промежуточная аттестация проводится в форме зачета.</w:t>
      </w:r>
    </w:p>
    <w:p w14:paraId="51EA0D2E" w14:textId="77777777" w:rsidR="003763DE" w:rsidRPr="003763DE" w:rsidRDefault="003763DE" w:rsidP="00D35689">
      <w:pPr>
        <w:ind w:firstLine="851"/>
        <w:jc w:val="both"/>
        <w:rPr>
          <w:sz w:val="28"/>
          <w:szCs w:val="28"/>
          <w:lang w:eastAsia="ru-RU"/>
        </w:rPr>
      </w:pPr>
    </w:p>
    <w:p w14:paraId="1363AE6E" w14:textId="61E8194C" w:rsidR="00D35689" w:rsidRPr="003763DE" w:rsidRDefault="00D35689" w:rsidP="00D35689">
      <w:pPr>
        <w:ind w:firstLine="851"/>
        <w:jc w:val="both"/>
        <w:rPr>
          <w:b/>
          <w:i/>
          <w:sz w:val="28"/>
          <w:szCs w:val="28"/>
          <w:lang w:eastAsia="ru-RU"/>
        </w:rPr>
      </w:pPr>
      <w:r w:rsidRPr="003763DE">
        <w:rPr>
          <w:b/>
          <w:i/>
          <w:sz w:val="28"/>
          <w:szCs w:val="28"/>
          <w:lang w:eastAsia="ru-RU"/>
        </w:rPr>
        <w:t xml:space="preserve">2.1. Система оценивания текущего контроля </w:t>
      </w:r>
    </w:p>
    <w:p w14:paraId="201F68A1" w14:textId="77777777" w:rsidR="00676B5C" w:rsidRPr="003763DE" w:rsidRDefault="00676B5C" w:rsidP="00D35689">
      <w:pPr>
        <w:ind w:firstLine="851"/>
        <w:jc w:val="both"/>
        <w:rPr>
          <w:b/>
          <w:sz w:val="28"/>
          <w:szCs w:val="28"/>
          <w:lang w:eastAsia="ru-RU"/>
        </w:rPr>
      </w:pPr>
    </w:p>
    <w:p w14:paraId="72275DDE" w14:textId="77777777" w:rsidR="00D35689" w:rsidRPr="003763DE" w:rsidRDefault="00D35689" w:rsidP="00D35689">
      <w:pPr>
        <w:ind w:firstLine="851"/>
        <w:rPr>
          <w:b/>
          <w:i/>
          <w:sz w:val="28"/>
          <w:szCs w:val="28"/>
        </w:rPr>
      </w:pPr>
      <w:r w:rsidRPr="003763DE">
        <w:rPr>
          <w:b/>
          <w:sz w:val="28"/>
          <w:szCs w:val="28"/>
          <w:lang w:eastAsia="ru-RU"/>
        </w:rPr>
        <w:t xml:space="preserve"> </w:t>
      </w:r>
      <w:r w:rsidRPr="003763DE">
        <w:rPr>
          <w:b/>
          <w:i/>
          <w:sz w:val="28"/>
          <w:szCs w:val="28"/>
        </w:rPr>
        <w:t>Вопросы для подготовки к семинарским занятиям:</w:t>
      </w:r>
    </w:p>
    <w:p w14:paraId="6B48F86B" w14:textId="77777777" w:rsidR="00D35689" w:rsidRPr="003763DE" w:rsidRDefault="00D35689" w:rsidP="00D35689">
      <w:pPr>
        <w:tabs>
          <w:tab w:val="left" w:pos="360"/>
        </w:tabs>
        <w:ind w:firstLine="851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>1.Современный комплекс проблем безопасности</w:t>
      </w:r>
    </w:p>
    <w:p w14:paraId="696F1AED" w14:textId="77777777" w:rsidR="00D35689" w:rsidRPr="003763DE" w:rsidRDefault="00D35689" w:rsidP="00D35689">
      <w:pPr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Международный терроризм как глобальная угроза</w:t>
      </w:r>
    </w:p>
    <w:p w14:paraId="6668F240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- Влияние </w:t>
      </w:r>
      <w:proofErr w:type="gramStart"/>
      <w:r w:rsidRPr="003763DE">
        <w:rPr>
          <w:sz w:val="28"/>
          <w:szCs w:val="28"/>
        </w:rPr>
        <w:t>процесса  глобализации</w:t>
      </w:r>
      <w:proofErr w:type="gramEnd"/>
      <w:r w:rsidRPr="003763DE">
        <w:rPr>
          <w:sz w:val="28"/>
          <w:szCs w:val="28"/>
        </w:rPr>
        <w:t xml:space="preserve"> на уровень международной безопасности</w:t>
      </w:r>
    </w:p>
    <w:p w14:paraId="632280A0" w14:textId="77777777" w:rsidR="00D35689" w:rsidRPr="003763DE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8"/>
          <w:szCs w:val="28"/>
        </w:rPr>
      </w:pPr>
      <w:r w:rsidRPr="003763DE">
        <w:rPr>
          <w:i w:val="0"/>
          <w:sz w:val="28"/>
          <w:szCs w:val="28"/>
        </w:rPr>
        <w:t xml:space="preserve">    - Существо глобальных проблем новой эпохи и пути их разрешения.</w:t>
      </w:r>
    </w:p>
    <w:p w14:paraId="3DAD723C" w14:textId="77777777" w:rsidR="00D35689" w:rsidRPr="003763DE" w:rsidRDefault="00D35689" w:rsidP="00D35689">
      <w:pPr>
        <w:tabs>
          <w:tab w:val="left" w:pos="360"/>
        </w:tabs>
        <w:ind w:firstLine="851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>2. Обеспечение национальной безопасности РФ</w:t>
      </w:r>
    </w:p>
    <w:p w14:paraId="42044828" w14:textId="77777777" w:rsidR="00D35689" w:rsidRPr="003763DE" w:rsidRDefault="00D35689" w:rsidP="00D35689">
      <w:pPr>
        <w:ind w:firstLine="851"/>
        <w:rPr>
          <w:sz w:val="28"/>
          <w:szCs w:val="28"/>
          <w:highlight w:val="yellow"/>
        </w:rPr>
      </w:pPr>
      <w:r w:rsidRPr="003763DE">
        <w:rPr>
          <w:sz w:val="28"/>
          <w:szCs w:val="28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14:paraId="3950F0A3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Внутренние и внешние угрозы национальной безопасности РФ</w:t>
      </w:r>
    </w:p>
    <w:p w14:paraId="712C6957" w14:textId="77777777" w:rsidR="00D35689" w:rsidRPr="003763DE" w:rsidRDefault="00D35689" w:rsidP="00D35689">
      <w:pPr>
        <w:tabs>
          <w:tab w:val="left" w:pos="360"/>
        </w:tabs>
        <w:ind w:firstLine="851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lastRenderedPageBreak/>
        <w:t>3. Техногенная и пожарная безопасность</w:t>
      </w:r>
    </w:p>
    <w:p w14:paraId="4FD21D6C" w14:textId="77777777" w:rsidR="00D35689" w:rsidRPr="003763DE" w:rsidRDefault="00D35689" w:rsidP="00D35689">
      <w:pPr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- </w:t>
      </w:r>
      <w:proofErr w:type="gramStart"/>
      <w:r w:rsidRPr="003763DE">
        <w:rPr>
          <w:sz w:val="28"/>
          <w:szCs w:val="28"/>
        </w:rPr>
        <w:t>Сравнить  на</w:t>
      </w:r>
      <w:proofErr w:type="gramEnd"/>
      <w:r w:rsidRPr="003763DE">
        <w:rPr>
          <w:sz w:val="28"/>
          <w:szCs w:val="28"/>
        </w:rPr>
        <w:t xml:space="preserve">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14:paraId="4ABFAAF3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Проанализировать особенности типичных нарушений правил пожарной безопасности в театрах и клубах.</w:t>
      </w:r>
    </w:p>
    <w:p w14:paraId="360E09A4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14:paraId="5394987E" w14:textId="77777777" w:rsidR="00D35689" w:rsidRPr="003763DE" w:rsidRDefault="00D35689" w:rsidP="00D35689">
      <w:pPr>
        <w:tabs>
          <w:tab w:val="left" w:pos="360"/>
        </w:tabs>
        <w:ind w:firstLine="851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 xml:space="preserve">4. </w:t>
      </w:r>
      <w:r w:rsidRPr="003763DE">
        <w:rPr>
          <w:sz w:val="28"/>
          <w:szCs w:val="28"/>
        </w:rPr>
        <w:t xml:space="preserve"> </w:t>
      </w:r>
      <w:r w:rsidRPr="003763DE">
        <w:rPr>
          <w:b/>
          <w:i/>
          <w:sz w:val="28"/>
          <w:szCs w:val="28"/>
        </w:rPr>
        <w:t>Социально-культурная и информационная безопасность</w:t>
      </w:r>
    </w:p>
    <w:p w14:paraId="06AAF14B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14:paraId="66F783B7" w14:textId="77777777" w:rsidR="00D35689" w:rsidRPr="003763DE" w:rsidRDefault="00D35689" w:rsidP="00D35689">
      <w:pPr>
        <w:pStyle w:val="3"/>
        <w:spacing w:after="0"/>
        <w:ind w:left="0"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14:paraId="4084E988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14:paraId="45FFEF61" w14:textId="77777777" w:rsidR="00D35689" w:rsidRPr="003763DE" w:rsidRDefault="00D35689" w:rsidP="00D35689">
      <w:pPr>
        <w:tabs>
          <w:tab w:val="left" w:pos="360"/>
        </w:tabs>
        <w:ind w:firstLine="851"/>
        <w:jc w:val="both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>5.  Обеспечение безопасности и защиты населения и территорий</w:t>
      </w:r>
    </w:p>
    <w:p w14:paraId="068F4870" w14:textId="77777777" w:rsidR="00D35689" w:rsidRPr="003763DE" w:rsidRDefault="00D35689" w:rsidP="00D35689">
      <w:pPr>
        <w:tabs>
          <w:tab w:val="left" w:pos="360"/>
        </w:tabs>
        <w:ind w:firstLine="851"/>
        <w:jc w:val="both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 xml:space="preserve">    в чрезвычайных ситуациях</w:t>
      </w:r>
    </w:p>
    <w:p w14:paraId="41DAAF41" w14:textId="77777777" w:rsidR="00D35689" w:rsidRPr="003763DE" w:rsidRDefault="00D35689" w:rsidP="00D35689">
      <w:pPr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- изучить литературу по правилам поведения и </w:t>
      </w:r>
      <w:proofErr w:type="gramStart"/>
      <w:r w:rsidRPr="003763DE">
        <w:rPr>
          <w:sz w:val="28"/>
          <w:szCs w:val="28"/>
        </w:rPr>
        <w:t>действиям  населения</w:t>
      </w:r>
      <w:proofErr w:type="gramEnd"/>
      <w:r w:rsidRPr="003763DE">
        <w:rPr>
          <w:sz w:val="28"/>
          <w:szCs w:val="28"/>
        </w:rPr>
        <w:t xml:space="preserve"> при стихийных бедствиях, авариях и катастрофах;</w:t>
      </w:r>
    </w:p>
    <w:p w14:paraId="7D821DC9" w14:textId="77777777" w:rsidR="00D35689" w:rsidRPr="003763DE" w:rsidRDefault="00D35689" w:rsidP="00D35689">
      <w:pPr>
        <w:tabs>
          <w:tab w:val="left" w:pos="360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>- найти данные об уровне эпидемических угроз по туберкулезу</w:t>
      </w:r>
    </w:p>
    <w:p w14:paraId="03BDABAC" w14:textId="77777777" w:rsidR="00D35689" w:rsidRPr="003763DE" w:rsidRDefault="00D35689" w:rsidP="00D35689">
      <w:pPr>
        <w:tabs>
          <w:tab w:val="left" w:pos="360"/>
          <w:tab w:val="left" w:pos="8145"/>
        </w:tabs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- изучить устройство приборов, используемых для оценки химической и радиационной обстановки </w:t>
      </w:r>
    </w:p>
    <w:p w14:paraId="1E6F9E82" w14:textId="77777777" w:rsidR="00D35689" w:rsidRPr="003763DE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 xml:space="preserve">6.  </w:t>
      </w:r>
      <w:r w:rsidRPr="003763DE">
        <w:rPr>
          <w:b/>
          <w:i/>
          <w:color w:val="000000"/>
          <w:sz w:val="28"/>
          <w:szCs w:val="28"/>
        </w:rPr>
        <w:t>Медицина катастроф. Первая медицинская помощь в ЧС.</w:t>
      </w:r>
    </w:p>
    <w:p w14:paraId="3B209D78" w14:textId="77777777" w:rsidR="00D35689" w:rsidRPr="003763DE" w:rsidRDefault="00D35689" w:rsidP="00D35689">
      <w:pPr>
        <w:ind w:right="562" w:firstLine="851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14:paraId="6D45DFEE" w14:textId="77777777" w:rsidR="00D35689" w:rsidRPr="003763DE" w:rsidRDefault="00D35689" w:rsidP="00D35689">
      <w:pPr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14:paraId="2CAC9769" w14:textId="77777777" w:rsidR="00D35689" w:rsidRPr="003763DE" w:rsidRDefault="00D35689" w:rsidP="00D35689">
      <w:pPr>
        <w:ind w:firstLine="851"/>
        <w:rPr>
          <w:sz w:val="28"/>
          <w:szCs w:val="28"/>
        </w:rPr>
      </w:pPr>
      <w:r w:rsidRPr="003763DE">
        <w:rPr>
          <w:sz w:val="28"/>
          <w:szCs w:val="28"/>
        </w:rPr>
        <w:t xml:space="preserve">      -  Реанимационные мероприятия. Особенности оказания первой медицинской помощи детям.</w:t>
      </w:r>
    </w:p>
    <w:p w14:paraId="74396AFD" w14:textId="77777777" w:rsidR="00D35689" w:rsidRPr="003763DE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3763DE">
        <w:rPr>
          <w:b/>
          <w:i/>
          <w:sz w:val="28"/>
          <w:szCs w:val="28"/>
        </w:rPr>
        <w:t xml:space="preserve">7. </w:t>
      </w:r>
      <w:r w:rsidRPr="003763DE">
        <w:rPr>
          <w:b/>
          <w:i/>
          <w:color w:val="000000"/>
          <w:sz w:val="28"/>
          <w:szCs w:val="28"/>
        </w:rPr>
        <w:t xml:space="preserve">Безопасность и защита </w:t>
      </w:r>
      <w:proofErr w:type="gramStart"/>
      <w:r w:rsidRPr="003763DE">
        <w:rPr>
          <w:b/>
          <w:i/>
          <w:color w:val="000000"/>
          <w:sz w:val="28"/>
          <w:szCs w:val="28"/>
        </w:rPr>
        <w:t>культурных  ценностей</w:t>
      </w:r>
      <w:proofErr w:type="gramEnd"/>
      <w:r w:rsidRPr="003763DE">
        <w:rPr>
          <w:b/>
          <w:i/>
          <w:color w:val="000000"/>
          <w:sz w:val="28"/>
          <w:szCs w:val="28"/>
        </w:rPr>
        <w:t xml:space="preserve"> в мирное и военное время.</w:t>
      </w:r>
    </w:p>
    <w:p w14:paraId="59CA4F90" w14:textId="77777777" w:rsidR="00D35689" w:rsidRPr="003763DE" w:rsidRDefault="00D35689" w:rsidP="00D35689">
      <w:pPr>
        <w:ind w:right="562" w:firstLine="851"/>
        <w:jc w:val="both"/>
        <w:rPr>
          <w:sz w:val="28"/>
          <w:szCs w:val="28"/>
        </w:rPr>
      </w:pPr>
      <w:r w:rsidRPr="003763DE">
        <w:rPr>
          <w:sz w:val="28"/>
          <w:szCs w:val="28"/>
        </w:rPr>
        <w:t xml:space="preserve">- </w:t>
      </w:r>
      <w:r w:rsidRPr="003763DE">
        <w:rPr>
          <w:color w:val="000000"/>
          <w:sz w:val="28"/>
          <w:szCs w:val="28"/>
        </w:rPr>
        <w:t>Культурные ценности, понятие, признаки и классификация.</w:t>
      </w:r>
    </w:p>
    <w:p w14:paraId="415B37A1" w14:textId="77777777" w:rsidR="00D35689" w:rsidRPr="003763DE" w:rsidRDefault="00D35689" w:rsidP="00D35689">
      <w:pPr>
        <w:ind w:right="562" w:firstLine="851"/>
        <w:jc w:val="both"/>
        <w:rPr>
          <w:sz w:val="28"/>
          <w:szCs w:val="28"/>
        </w:rPr>
      </w:pPr>
      <w:r w:rsidRPr="003763DE">
        <w:rPr>
          <w:sz w:val="28"/>
          <w:szCs w:val="28"/>
        </w:rPr>
        <w:t xml:space="preserve">- </w:t>
      </w:r>
      <w:r w:rsidRPr="003763DE">
        <w:rPr>
          <w:color w:val="000000"/>
          <w:sz w:val="28"/>
          <w:szCs w:val="28"/>
        </w:rPr>
        <w:t>Защита и спасение культурных ценностей в чрезвычайных ситуациях.</w:t>
      </w:r>
    </w:p>
    <w:p w14:paraId="6372000A" w14:textId="77777777" w:rsidR="00A73C11" w:rsidRPr="003763DE" w:rsidRDefault="00D35689" w:rsidP="007006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63DE">
        <w:rPr>
          <w:b/>
          <w:sz w:val="28"/>
          <w:szCs w:val="28"/>
          <w:lang w:eastAsia="ru-RU"/>
        </w:rPr>
        <w:t xml:space="preserve"> </w:t>
      </w:r>
    </w:p>
    <w:p w14:paraId="277876B2" w14:textId="77777777" w:rsidR="00A73C11" w:rsidRPr="003763DE" w:rsidRDefault="00A73C11" w:rsidP="00A73C11">
      <w:pPr>
        <w:jc w:val="center"/>
        <w:rPr>
          <w:b/>
          <w:sz w:val="28"/>
          <w:szCs w:val="28"/>
          <w:lang w:eastAsia="ru-RU"/>
        </w:rPr>
      </w:pPr>
      <w:r w:rsidRPr="003763DE">
        <w:rPr>
          <w:b/>
          <w:iCs/>
          <w:sz w:val="28"/>
          <w:szCs w:val="28"/>
          <w:lang w:eastAsia="ru-RU"/>
        </w:rPr>
        <w:t>ПРИМЕРНЫЙ</w:t>
      </w:r>
      <w:r w:rsidRPr="003763DE">
        <w:rPr>
          <w:b/>
          <w:sz w:val="28"/>
          <w:szCs w:val="28"/>
          <w:lang w:eastAsia="ru-RU"/>
        </w:rPr>
        <w:t xml:space="preserve"> ТЕСТ К ПРОМЕЖУТОЧНОЙ АТТЕСТАЦИИ</w:t>
      </w:r>
    </w:p>
    <w:p w14:paraId="536E5631" w14:textId="77777777" w:rsidR="00A73C11" w:rsidRPr="003763DE" w:rsidRDefault="00A73C11" w:rsidP="00A73C11">
      <w:pPr>
        <w:jc w:val="center"/>
        <w:rPr>
          <w:b/>
          <w:sz w:val="28"/>
          <w:szCs w:val="28"/>
          <w:lang w:eastAsia="ru-RU"/>
        </w:rPr>
      </w:pPr>
    </w:p>
    <w:tbl>
      <w:tblPr>
        <w:tblStyle w:val="a9"/>
        <w:tblW w:w="9781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25"/>
        <w:gridCol w:w="4252"/>
        <w:gridCol w:w="425"/>
        <w:gridCol w:w="2019"/>
        <w:gridCol w:w="425"/>
      </w:tblGrid>
      <w:tr w:rsidR="00A73C11" w:rsidRPr="003763DE" w14:paraId="38BFD14D" w14:textId="77777777" w:rsidTr="003763DE">
        <w:trPr>
          <w:gridAfter w:val="1"/>
          <w:wAfter w:w="425" w:type="dxa"/>
        </w:trPr>
        <w:tc>
          <w:tcPr>
            <w:tcW w:w="534" w:type="dxa"/>
          </w:tcPr>
          <w:p w14:paraId="4AED733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14:paraId="126AB20C" w14:textId="7F357430" w:rsidR="00A73C11" w:rsidRPr="003763DE" w:rsidRDefault="003763DE" w:rsidP="003763DE">
            <w:pPr>
              <w:keepNext/>
              <w:ind w:right="0" w:firstLine="169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</w:t>
            </w:r>
            <w:r w:rsidR="00A73C11" w:rsidRPr="003763DE">
              <w:rPr>
                <w:rFonts w:eastAsiaTheme="minorHAnsi"/>
                <w:sz w:val="28"/>
                <w:szCs w:val="28"/>
              </w:rPr>
              <w:t>омпетенции</w:t>
            </w:r>
          </w:p>
        </w:tc>
        <w:tc>
          <w:tcPr>
            <w:tcW w:w="4677" w:type="dxa"/>
            <w:gridSpan w:val="2"/>
          </w:tcPr>
          <w:p w14:paraId="223D2365" w14:textId="53E76BB4" w:rsidR="00A73C11" w:rsidRPr="003763DE" w:rsidRDefault="003763DE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В</w:t>
            </w:r>
            <w:r w:rsidR="00A73C11" w:rsidRPr="003763DE">
              <w:rPr>
                <w:rFonts w:eastAsiaTheme="minorHAnsi"/>
                <w:sz w:val="28"/>
                <w:szCs w:val="28"/>
              </w:rPr>
              <w:t>опрос</w:t>
            </w:r>
          </w:p>
        </w:tc>
        <w:tc>
          <w:tcPr>
            <w:tcW w:w="2444" w:type="dxa"/>
            <w:gridSpan w:val="2"/>
          </w:tcPr>
          <w:p w14:paraId="1E83938A" w14:textId="3856855A" w:rsidR="00A73C11" w:rsidRPr="003763DE" w:rsidRDefault="003763DE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О</w:t>
            </w:r>
            <w:r w:rsidR="00A73C11" w:rsidRPr="003763DE">
              <w:rPr>
                <w:rFonts w:eastAsiaTheme="minorHAnsi"/>
                <w:sz w:val="28"/>
                <w:szCs w:val="28"/>
              </w:rPr>
              <w:t>твет</w:t>
            </w:r>
          </w:p>
        </w:tc>
      </w:tr>
      <w:tr w:rsidR="00A73C11" w:rsidRPr="003763DE" w14:paraId="7CC4015B" w14:textId="77777777" w:rsidTr="003763DE">
        <w:tc>
          <w:tcPr>
            <w:tcW w:w="534" w:type="dxa"/>
          </w:tcPr>
          <w:p w14:paraId="31CD4B58" w14:textId="5CB7F9F3" w:rsidR="00A73C11" w:rsidRPr="003763DE" w:rsidRDefault="00A73C11" w:rsidP="00A73C11">
            <w:pPr>
              <w:ind w:right="0"/>
              <w:rPr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14:paraId="2BD036AD" w14:textId="77777777" w:rsidR="00A73C11" w:rsidRPr="003763DE" w:rsidRDefault="00A73C11" w:rsidP="003763DE">
            <w:pPr>
              <w:ind w:right="-248" w:firstLine="169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УК-8 Безопасность жизнедеятельности.</w:t>
            </w:r>
          </w:p>
          <w:p w14:paraId="51A25C33" w14:textId="77777777" w:rsidR="003763DE" w:rsidRPr="003763DE" w:rsidRDefault="003763DE" w:rsidP="003763DE">
            <w:pPr>
              <w:spacing w:line="276" w:lineRule="auto"/>
              <w:ind w:right="-248" w:firstLine="169"/>
              <w:rPr>
                <w:color w:val="000000" w:themeColor="text1"/>
                <w:sz w:val="28"/>
                <w:szCs w:val="28"/>
              </w:rPr>
            </w:pPr>
            <w:r w:rsidRPr="003763DE">
              <w:rPr>
                <w:color w:val="000000" w:themeColor="text1"/>
                <w:sz w:val="28"/>
                <w:szCs w:val="28"/>
              </w:rPr>
              <w:lastRenderedPageBreak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  <w:p w14:paraId="6DCE5E2A" w14:textId="6A46AE80" w:rsidR="00A73C11" w:rsidRPr="003763DE" w:rsidRDefault="00A73C11" w:rsidP="003763DE">
            <w:pPr>
              <w:ind w:right="-248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677" w:type="dxa"/>
            <w:gridSpan w:val="2"/>
          </w:tcPr>
          <w:p w14:paraId="20FF70D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lastRenderedPageBreak/>
              <w:t xml:space="preserve">1. Негативные воздействия на людей средств и предметов </w:t>
            </w:r>
            <w:proofErr w:type="gramStart"/>
            <w:r w:rsidRPr="003763DE">
              <w:rPr>
                <w:sz w:val="28"/>
                <w:szCs w:val="28"/>
              </w:rPr>
              <w:t>труда,  материалов</w:t>
            </w:r>
            <w:proofErr w:type="gramEnd"/>
            <w:r w:rsidRPr="003763DE">
              <w:rPr>
                <w:sz w:val="28"/>
                <w:szCs w:val="28"/>
              </w:rPr>
              <w:t>, машин, зданий, сооружений называется … риском:</w:t>
            </w:r>
          </w:p>
          <w:p w14:paraId="02998EA7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58025144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6BF48B2C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1F8C164A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2. «Любая деятельность потенциально опасна» – это … науки о безопасности жизнедеятельности:</w:t>
            </w:r>
          </w:p>
          <w:p w14:paraId="5C3FDFBC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19771ABF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0949D700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70C9C4A8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078A60F0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14:paraId="62B58D0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8"/>
                <w:szCs w:val="28"/>
              </w:rPr>
            </w:pPr>
          </w:p>
          <w:p w14:paraId="69F1694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8"/>
                <w:szCs w:val="28"/>
              </w:rPr>
            </w:pPr>
          </w:p>
          <w:p w14:paraId="6D612AD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8"/>
                <w:szCs w:val="28"/>
              </w:rPr>
            </w:pPr>
          </w:p>
          <w:p w14:paraId="43B5C76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8"/>
                <w:szCs w:val="28"/>
              </w:rPr>
            </w:pPr>
          </w:p>
          <w:p w14:paraId="2FAFD54C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4. Компоненты</w:t>
            </w:r>
            <w:r w:rsidRPr="003763DE">
              <w:rPr>
                <w:spacing w:val="3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биосферы</w:t>
            </w:r>
            <w:r w:rsidRPr="003763DE">
              <w:rPr>
                <w:spacing w:val="3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33"/>
                <w:sz w:val="28"/>
                <w:szCs w:val="28"/>
              </w:rPr>
              <w:t xml:space="preserve"> </w:t>
            </w:r>
            <w:proofErr w:type="spellStart"/>
            <w:r w:rsidRPr="003763DE">
              <w:rPr>
                <w:sz w:val="28"/>
                <w:szCs w:val="28"/>
              </w:rPr>
              <w:t>техносферы</w:t>
            </w:r>
            <w:proofErr w:type="spellEnd"/>
            <w:r w:rsidRPr="003763DE">
              <w:rPr>
                <w:sz w:val="28"/>
                <w:szCs w:val="28"/>
              </w:rPr>
              <w:t>,</w:t>
            </w:r>
            <w:r w:rsidRPr="003763DE">
              <w:rPr>
                <w:spacing w:val="3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излучающие</w:t>
            </w:r>
            <w:r w:rsidRPr="003763DE">
              <w:rPr>
                <w:spacing w:val="3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опасность,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называются … опасности:</w:t>
            </w:r>
          </w:p>
          <w:p w14:paraId="07968966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3521B7CA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6994A0E3" w14:textId="77777777" w:rsidR="00A73C11" w:rsidRPr="003763DE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8"/>
                <w:szCs w:val="28"/>
              </w:rPr>
            </w:pPr>
          </w:p>
          <w:p w14:paraId="05ED22DF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5. Виды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чрезвычайных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ситуаций:</w:t>
            </w:r>
          </w:p>
          <w:p w14:paraId="755F88E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6D13A8C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263E062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347EBA6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7CC17F5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263E435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3DA9E5ED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14:paraId="39E68AF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C6E05B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3DE0B1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85CEB8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FC4FA1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2BAAF4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EE3F53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A43FDF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D72367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1A0F96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78CD3C3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0A4B68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9FB5F5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B846D1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259A37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3E1924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FB4A90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0C503C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312DBBFC" w14:textId="77777777" w:rsidR="00A73C11" w:rsidRPr="003763DE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7. Совокупное здоровье людей, проживающих на данной территории или государства в целом:</w:t>
            </w:r>
          </w:p>
          <w:p w14:paraId="4291873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3FD2C8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2A3532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EB9B38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529B41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BEDAF1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863DB8E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9EA9F5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8EFB4C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EF63C63" w14:textId="77777777" w:rsidR="00A73C11" w:rsidRPr="003763DE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14:paraId="3777678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ACA628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133BF3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93CAFD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832069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234DB0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0C275A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F285BA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A5153FC" w14:textId="77777777" w:rsidR="00A73C11" w:rsidRPr="003763DE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9. Гигиенические нормы и</w:t>
            </w:r>
            <w:r w:rsidRPr="003763DE">
              <w:rPr>
                <w:rFonts w:eastAsiaTheme="minorHAnsi"/>
                <w:spacing w:val="3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правила,</w:t>
            </w:r>
            <w:r w:rsidRPr="003763DE">
              <w:rPr>
                <w:rFonts w:eastAsiaTheme="minorHAnsi"/>
                <w:spacing w:val="30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направленные</w:t>
            </w:r>
            <w:r w:rsidRPr="003763DE">
              <w:rPr>
                <w:rFonts w:eastAsiaTheme="minorHAnsi"/>
                <w:spacing w:val="3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на создание благоприятных условий труда, закреплены:</w:t>
            </w:r>
          </w:p>
          <w:p w14:paraId="4D0FD27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30A435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BC5990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68D4FB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63881D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0D9E4D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22C7D0C" w14:textId="77777777" w:rsidR="00A73C11" w:rsidRPr="003763DE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10. Механическая</w:t>
            </w:r>
            <w:r w:rsidRPr="003763DE">
              <w:rPr>
                <w:rFonts w:eastAsiaTheme="minorHAnsi"/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антисептика</w:t>
            </w:r>
            <w:r w:rsidRPr="003763DE">
              <w:rPr>
                <w:rFonts w:eastAsiaTheme="minorHAnsi"/>
                <w:spacing w:val="-17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 xml:space="preserve">включает:  </w:t>
            </w:r>
          </w:p>
          <w:p w14:paraId="3FC5FBA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2953B66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0B89F9A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473BE3F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5FA4980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4869FC1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24F9089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00CBB44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21D06B8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53B8E79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77987163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2E42E50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5759970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</w:p>
          <w:p w14:paraId="2304FFE7" w14:textId="77777777" w:rsidR="00A73C11" w:rsidRPr="003763DE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11. Симптомы</w:t>
            </w:r>
            <w:r w:rsidRPr="003763DE">
              <w:rPr>
                <w:rFonts w:eastAsiaTheme="minorHAnsi"/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артериального</w:t>
            </w:r>
            <w:r w:rsidRPr="003763DE">
              <w:rPr>
                <w:rFonts w:eastAsiaTheme="minorHAnsi"/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кровотечения:</w:t>
            </w:r>
          </w:p>
          <w:p w14:paraId="11DA1883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76EB1A0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3452607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574BEB6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1691D7E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7413C54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358510C3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4CE0D0F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67BE9D6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16A95F4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7AB9A92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3F9AD5A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3203EA3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8"/>
                <w:szCs w:val="28"/>
              </w:rPr>
            </w:pPr>
          </w:p>
          <w:p w14:paraId="5B3E46A8" w14:textId="77777777" w:rsidR="00A73C11" w:rsidRPr="003763DE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12. Симптомы</w:t>
            </w:r>
            <w:r w:rsidRPr="003763DE">
              <w:rPr>
                <w:rFonts w:eastAsiaTheme="minorHAnsi"/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венозного</w:t>
            </w:r>
            <w:r w:rsidRPr="003763DE">
              <w:rPr>
                <w:rFonts w:eastAsiaTheme="minorHAnsi"/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кровотечения:</w:t>
            </w:r>
          </w:p>
          <w:p w14:paraId="7F2977B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4E29BC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347EAAC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A6BA3B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0E7549A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49743F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A1637D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168EAE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1096C5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118F766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7BDBA2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549B9CF2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0E0D8E3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CED68A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3AD50053" w14:textId="77777777" w:rsidR="00A73C11" w:rsidRPr="003763DE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13. Симптомы</w:t>
            </w:r>
            <w:r w:rsidRPr="003763DE">
              <w:rPr>
                <w:rFonts w:eastAsiaTheme="minorHAnsi"/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артериального</w:t>
            </w:r>
            <w:r w:rsidRPr="003763DE">
              <w:rPr>
                <w:rFonts w:eastAsiaTheme="minorHAnsi"/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кровотечения:</w:t>
            </w:r>
          </w:p>
          <w:p w14:paraId="187A3D6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24927CA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22C5ADA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14A47B8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05229314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1A7114E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7F3A8819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0384262A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7FB8CF2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6FEF15D4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42255522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2D3FE194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06BDB7A5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373AF65B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6C09CA7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4EA9F78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698AA37A" w14:textId="77777777" w:rsidR="00A73C11" w:rsidRPr="003763DE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14. Симптомы</w:t>
            </w:r>
            <w:r w:rsidRPr="003763DE">
              <w:rPr>
                <w:rFonts w:eastAsiaTheme="minorHAnsi"/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венозного</w:t>
            </w:r>
            <w:r w:rsidRPr="003763DE">
              <w:rPr>
                <w:rFonts w:eastAsiaTheme="minorHAnsi"/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кровотечения:</w:t>
            </w:r>
          </w:p>
          <w:p w14:paraId="06AE759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6DE0BA8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616197A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802BE3F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1C49710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881A9A7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3156478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5602FA6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B4D44FE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6E5C9C9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71F112CA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86AD4FB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57975E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5FADEFA5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2ECF7205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675604E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6A07F38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4E157BE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8"/>
                <w:szCs w:val="28"/>
              </w:rPr>
            </w:pPr>
          </w:p>
          <w:p w14:paraId="293FE155" w14:textId="77777777" w:rsidR="00A73C11" w:rsidRPr="003763DE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15. Признаки</w:t>
            </w:r>
            <w:r w:rsidRPr="003763DE">
              <w:rPr>
                <w:rFonts w:eastAsiaTheme="minorHAnsi"/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капиллярного</w:t>
            </w:r>
            <w:r w:rsidRPr="003763DE">
              <w:rPr>
                <w:rFonts w:eastAsiaTheme="minorHAnsi"/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кровотечения:</w:t>
            </w:r>
          </w:p>
          <w:p w14:paraId="12B43021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5A728F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8DAA64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729CDE2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9CC13A5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51A71C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28C2BD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67AF907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6B0492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3F40FB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50B2364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759733F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DA6E90B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7470477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A832F4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8"/>
                <w:szCs w:val="28"/>
              </w:rPr>
            </w:pPr>
          </w:p>
          <w:p w14:paraId="75B9C621" w14:textId="77777777" w:rsidR="00A73C11" w:rsidRPr="003763DE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16. К</w:t>
            </w:r>
            <w:r w:rsidRPr="003763DE">
              <w:rPr>
                <w:rFonts w:eastAsiaTheme="minorHAnsi"/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стихийным</w:t>
            </w:r>
            <w:r w:rsidRPr="003763DE">
              <w:rPr>
                <w:rFonts w:eastAsiaTheme="minorHAnsi"/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бедствиям</w:t>
            </w:r>
            <w:r w:rsidRPr="003763DE">
              <w:rPr>
                <w:rFonts w:eastAsiaTheme="minorHAnsi"/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относятся:</w:t>
            </w:r>
          </w:p>
          <w:p w14:paraId="72F2CC2F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67900C0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1C294F9E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77E01E49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6BF6D81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77CC069F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69270B1A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19E1E2B4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09C2C95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10B2E00E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394A3D92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7028E4A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6BD7BF1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4ECBB87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786F991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</w:p>
          <w:p w14:paraId="6C5129F3" w14:textId="77777777" w:rsidR="00A73C11" w:rsidRPr="003763DE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14:paraId="00C32F6A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AFEAAC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6EA9A1D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1273F9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9BEB9C0" w14:textId="77777777" w:rsidR="00A73C11" w:rsidRPr="003763DE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18. Извержение</w:t>
            </w:r>
            <w:r w:rsidRPr="003763DE">
              <w:rPr>
                <w:rFonts w:eastAsiaTheme="minorHAnsi"/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лавы,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пепла,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горячих</w:t>
            </w:r>
            <w:r w:rsidRPr="003763DE">
              <w:rPr>
                <w:rFonts w:eastAsiaTheme="minorHAnsi"/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газов</w:t>
            </w:r>
            <w:r w:rsidRPr="003763DE">
              <w:rPr>
                <w:rFonts w:eastAsiaTheme="minorHAnsi"/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и</w:t>
            </w:r>
            <w:r w:rsidRPr="003763DE">
              <w:rPr>
                <w:rFonts w:eastAsiaTheme="minorHAnsi"/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обломков</w:t>
            </w:r>
            <w:r w:rsidRPr="003763DE">
              <w:rPr>
                <w:rFonts w:eastAsiaTheme="minorHAnsi"/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>горных</w:t>
            </w:r>
            <w:r w:rsidRPr="003763DE">
              <w:rPr>
                <w:rFonts w:eastAsiaTheme="minorHAnsi"/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z w:val="28"/>
                <w:szCs w:val="28"/>
              </w:rPr>
              <w:t xml:space="preserve">пород- </w:t>
            </w:r>
            <w:proofErr w:type="gramStart"/>
            <w:r w:rsidRPr="003763DE">
              <w:rPr>
                <w:rFonts w:eastAsiaTheme="minorHAnsi"/>
                <w:sz w:val="28"/>
                <w:szCs w:val="28"/>
              </w:rPr>
              <w:t>это?:</w:t>
            </w:r>
            <w:proofErr w:type="gramEnd"/>
            <w:r w:rsidRPr="003763DE">
              <w:rPr>
                <w:rFonts w:eastAsiaTheme="minorHAnsi"/>
                <w:sz w:val="28"/>
                <w:szCs w:val="28"/>
              </w:rPr>
              <w:t xml:space="preserve"> </w:t>
            </w:r>
          </w:p>
          <w:p w14:paraId="24E8E24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53E7F0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199B642B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95E836F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9E533E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9052B6A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65F5D12" w14:textId="77777777" w:rsidR="00A73C11" w:rsidRPr="003763DE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 xml:space="preserve">19. Наиболее безопасными местами в многоэтажном доме </w:t>
            </w:r>
            <w:proofErr w:type="gramStart"/>
            <w:r w:rsidRPr="003763DE">
              <w:rPr>
                <w:rFonts w:eastAsiaTheme="minorHAnsi"/>
                <w:sz w:val="28"/>
                <w:szCs w:val="28"/>
              </w:rPr>
              <w:t>во время</w:t>
            </w:r>
            <w:proofErr w:type="gramEnd"/>
            <w:r w:rsidRPr="003763DE">
              <w:rPr>
                <w:rFonts w:eastAsiaTheme="minorHAnsi"/>
                <w:sz w:val="28"/>
                <w:szCs w:val="28"/>
              </w:rPr>
              <w:t xml:space="preserve"> земле- трясения являются:</w:t>
            </w:r>
          </w:p>
          <w:p w14:paraId="53825407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49DE7E3D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779DC10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7A020AD7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3B66E56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757B474E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156B5F9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533EFF3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8"/>
                <w:szCs w:val="28"/>
              </w:rPr>
            </w:pPr>
          </w:p>
          <w:p w14:paraId="32D0E4C0" w14:textId="77777777" w:rsidR="00A73C11" w:rsidRPr="003763DE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20. Наиболее опасными местами в многоэтажном доме во время землетрясения являются:</w:t>
            </w:r>
          </w:p>
          <w:p w14:paraId="12E46D73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60478421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32A4DE66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79F4C4EB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3E3371B8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569E6D8B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</w:p>
          <w:p w14:paraId="16DD5533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21. Признаки</w:t>
            </w:r>
            <w:r w:rsidRPr="003763DE">
              <w:rPr>
                <w:spacing w:val="-11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близкого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землетрясения:</w:t>
            </w:r>
          </w:p>
          <w:p w14:paraId="441A47FD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F48932C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E42C5CA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42AAC92C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CF48151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B11BC3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26E883C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56D421C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B8DFD9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7147813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F36287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3BBB9B06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273712B1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06D4DE28" w14:textId="77777777" w:rsidR="00A73C11" w:rsidRPr="003763DE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22. Техногенное происшествие, связанное с повреждением и выходом из строя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механизмов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других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технических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устройств,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lastRenderedPageBreak/>
              <w:t>зданий,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14:paraId="2F5B4D72" w14:textId="77777777" w:rsidR="00A73C11" w:rsidRPr="003763DE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5CB6C8A2" w14:textId="77777777" w:rsidR="00A73C11" w:rsidRPr="003763DE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  <w:p w14:paraId="6B3BCDDC" w14:textId="77777777" w:rsidR="00A73C11" w:rsidRPr="003763DE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23. Аварии на</w:t>
            </w:r>
            <w:r w:rsidRPr="003763DE">
              <w:rPr>
                <w:spacing w:val="3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химически опасных объектах относятся к каким чрезвычайным </w:t>
            </w:r>
            <w:r w:rsidRPr="003763DE">
              <w:rPr>
                <w:spacing w:val="-2"/>
                <w:sz w:val="28"/>
                <w:szCs w:val="28"/>
              </w:rPr>
              <w:t>ситуациям?</w:t>
            </w:r>
          </w:p>
          <w:p w14:paraId="7055570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14F9576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3C99ECFF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7825B46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</w:p>
          <w:p w14:paraId="59877F81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24. Территория, в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пределах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которой в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14:paraId="3E3363D6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5489D8C4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474DB0BE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0A824530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42A505F3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4FE20801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2D59E834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6D2DE48F" w14:textId="77777777" w:rsidR="00A73C11" w:rsidRPr="003763DE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8"/>
                <w:szCs w:val="28"/>
              </w:rPr>
            </w:pPr>
          </w:p>
          <w:p w14:paraId="14A641B4" w14:textId="77777777" w:rsidR="00A73C11" w:rsidRPr="003763DE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25. Поражающими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факторами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ядерного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взрыва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являются: </w:t>
            </w:r>
          </w:p>
          <w:p w14:paraId="493364B1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  <w:gridSpan w:val="2"/>
          </w:tcPr>
          <w:p w14:paraId="53AAAD05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lastRenderedPageBreak/>
              <w:t xml:space="preserve">а) техногенным; </w:t>
            </w:r>
          </w:p>
          <w:p w14:paraId="55BC8709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экологическим;</w:t>
            </w:r>
          </w:p>
          <w:p w14:paraId="3C954587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proofErr w:type="gramStart"/>
            <w:r w:rsidRPr="003763DE">
              <w:rPr>
                <w:sz w:val="28"/>
                <w:szCs w:val="28"/>
              </w:rPr>
              <w:t>в)индивидуальны</w:t>
            </w:r>
            <w:proofErr w:type="gramEnd"/>
            <w:r w:rsidRPr="003763DE">
              <w:rPr>
                <w:sz w:val="28"/>
                <w:szCs w:val="28"/>
              </w:rPr>
              <w:t xml:space="preserve">; </w:t>
            </w:r>
          </w:p>
          <w:p w14:paraId="45991D0A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социальным;</w:t>
            </w:r>
          </w:p>
          <w:p w14:paraId="1DFBF00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proofErr w:type="gramStart"/>
            <w:r w:rsidRPr="003763DE">
              <w:rPr>
                <w:sz w:val="28"/>
                <w:szCs w:val="28"/>
              </w:rPr>
              <w:lastRenderedPageBreak/>
              <w:t>д)</w:t>
            </w:r>
            <w:r w:rsidRPr="003763DE">
              <w:rPr>
                <w:spacing w:val="-2"/>
                <w:sz w:val="28"/>
                <w:szCs w:val="28"/>
              </w:rPr>
              <w:t>национальным</w:t>
            </w:r>
            <w:proofErr w:type="gramEnd"/>
            <w:r w:rsidRPr="003763DE">
              <w:rPr>
                <w:spacing w:val="-2"/>
                <w:sz w:val="28"/>
                <w:szCs w:val="28"/>
              </w:rPr>
              <w:t>.</w:t>
            </w:r>
          </w:p>
          <w:p w14:paraId="65345638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3DC911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5FB6E4AA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 xml:space="preserve">а) принцип; </w:t>
            </w:r>
          </w:p>
          <w:p w14:paraId="066F2846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предмет;</w:t>
            </w:r>
          </w:p>
          <w:p w14:paraId="7168C916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аксиома;</w:t>
            </w:r>
          </w:p>
          <w:p w14:paraId="5BF75204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объект;</w:t>
            </w:r>
          </w:p>
          <w:p w14:paraId="3A125B90" w14:textId="77777777" w:rsidR="00A73C11" w:rsidRPr="003763DE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цель.</w:t>
            </w:r>
          </w:p>
          <w:p w14:paraId="6D4F83AB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E7B279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75AA980E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2"/>
                <w:sz w:val="28"/>
                <w:szCs w:val="28"/>
              </w:rPr>
              <w:t xml:space="preserve"> риск;</w:t>
            </w:r>
          </w:p>
          <w:p w14:paraId="2C9846E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происшествие;</w:t>
            </w:r>
          </w:p>
          <w:p w14:paraId="68E3C787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опасность;</w:t>
            </w:r>
          </w:p>
          <w:p w14:paraId="056A832D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2"/>
                <w:sz w:val="28"/>
                <w:szCs w:val="28"/>
              </w:rPr>
              <w:t xml:space="preserve"> очаг;</w:t>
            </w:r>
          </w:p>
          <w:p w14:paraId="623715DC" w14:textId="77777777" w:rsidR="00A73C11" w:rsidRPr="003763DE" w:rsidRDefault="00A73C11" w:rsidP="00A73C11">
            <w:pPr>
              <w:ind w:right="0"/>
              <w:rPr>
                <w:rFonts w:eastAsiaTheme="minorHAnsi"/>
                <w:spacing w:val="-2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д)</w:t>
            </w:r>
            <w:r w:rsidRPr="003763DE">
              <w:rPr>
                <w:rFonts w:eastAsiaTheme="minorHAnsi"/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rFonts w:eastAsiaTheme="minorHAnsi"/>
                <w:spacing w:val="-2"/>
                <w:sz w:val="28"/>
                <w:szCs w:val="28"/>
              </w:rPr>
              <w:t>гомосфера</w:t>
            </w:r>
          </w:p>
          <w:p w14:paraId="764E81D2" w14:textId="77777777" w:rsidR="00A73C11" w:rsidRPr="003763DE" w:rsidRDefault="00A73C11" w:rsidP="00A73C11">
            <w:pPr>
              <w:ind w:right="0"/>
              <w:rPr>
                <w:rFonts w:eastAsiaTheme="minorHAnsi"/>
                <w:spacing w:val="-2"/>
                <w:sz w:val="28"/>
                <w:szCs w:val="28"/>
              </w:rPr>
            </w:pPr>
          </w:p>
          <w:p w14:paraId="3CD73A85" w14:textId="77777777" w:rsidR="00A73C11" w:rsidRPr="003763DE" w:rsidRDefault="00A73C11" w:rsidP="00A73C11">
            <w:pPr>
              <w:ind w:right="0"/>
              <w:rPr>
                <w:rFonts w:eastAsiaTheme="minorHAnsi"/>
                <w:spacing w:val="-2"/>
                <w:sz w:val="28"/>
                <w:szCs w:val="28"/>
              </w:rPr>
            </w:pPr>
          </w:p>
          <w:p w14:paraId="27ECC31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 очагом;</w:t>
            </w:r>
          </w:p>
          <w:p w14:paraId="4104AA0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полем;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</w:p>
          <w:p w14:paraId="6AFBF7F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потоком;</w:t>
            </w:r>
          </w:p>
          <w:p w14:paraId="5F643FEE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источником;</w:t>
            </w:r>
          </w:p>
          <w:p w14:paraId="23F563B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зоной.</w:t>
            </w:r>
          </w:p>
          <w:p w14:paraId="17FECCDB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505A695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4D45E5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proofErr w:type="gramStart"/>
            <w:r w:rsidRPr="003763DE">
              <w:rPr>
                <w:sz w:val="28"/>
                <w:szCs w:val="28"/>
              </w:rPr>
              <w:t>а)локальные</w:t>
            </w:r>
            <w:proofErr w:type="gramEnd"/>
            <w:r w:rsidRPr="003763DE">
              <w:rPr>
                <w:sz w:val="28"/>
                <w:szCs w:val="28"/>
              </w:rPr>
              <w:t>, региональные;</w:t>
            </w:r>
          </w:p>
          <w:p w14:paraId="42353DD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местные;</w:t>
            </w:r>
          </w:p>
          <w:p w14:paraId="0F9297C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территориальные;</w:t>
            </w:r>
          </w:p>
          <w:p w14:paraId="05D5A75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уличные;</w:t>
            </w:r>
          </w:p>
          <w:p w14:paraId="7081FD6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районные.</w:t>
            </w:r>
          </w:p>
          <w:p w14:paraId="45E39D8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820268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472EFF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территории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объекта;</w:t>
            </w:r>
          </w:p>
          <w:p w14:paraId="186DD32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населенного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пункта,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города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(района);</w:t>
            </w:r>
          </w:p>
          <w:p w14:paraId="4849ED2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субъекта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Российской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Федерации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(республики, края, области, </w:t>
            </w:r>
            <w:proofErr w:type="gramStart"/>
            <w:r w:rsidRPr="003763DE">
              <w:rPr>
                <w:sz w:val="28"/>
                <w:szCs w:val="28"/>
              </w:rPr>
              <w:t xml:space="preserve">автономно- </w:t>
            </w:r>
            <w:proofErr w:type="spellStart"/>
            <w:r w:rsidRPr="003763DE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Pr="003763DE">
              <w:rPr>
                <w:sz w:val="28"/>
                <w:szCs w:val="28"/>
              </w:rPr>
              <w:t xml:space="preserve"> образования);</w:t>
            </w:r>
          </w:p>
          <w:p w14:paraId="571D0D7F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lastRenderedPageBreak/>
              <w:t>г)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двух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субъектов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Российской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Федерации;</w:t>
            </w:r>
          </w:p>
          <w:p w14:paraId="109BB0C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более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двух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субъектов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Российской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Федерации.</w:t>
            </w:r>
          </w:p>
          <w:p w14:paraId="3FD9B4D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DFC2B5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E17BD7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FCD3B2E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 общественное здоровье;</w:t>
            </w:r>
            <w:r w:rsidRPr="003763DE">
              <w:rPr>
                <w:spacing w:val="40"/>
                <w:sz w:val="28"/>
                <w:szCs w:val="28"/>
              </w:rPr>
              <w:t xml:space="preserve"> </w:t>
            </w:r>
          </w:p>
          <w:p w14:paraId="1F64146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индивидуальное</w:t>
            </w:r>
            <w:r w:rsidRPr="003763DE">
              <w:rPr>
                <w:spacing w:val="-1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здоровье; </w:t>
            </w:r>
          </w:p>
          <w:p w14:paraId="5D6E7759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личное здоровье;</w:t>
            </w:r>
          </w:p>
          <w:p w14:paraId="71E56E5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психическое</w:t>
            </w:r>
            <w:r w:rsidRPr="003763DE">
              <w:rPr>
                <w:spacing w:val="-1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здоровье; </w:t>
            </w:r>
          </w:p>
          <w:p w14:paraId="09C6033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физическое здоровье.</w:t>
            </w:r>
          </w:p>
          <w:p w14:paraId="0C768DD5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B2BDBFA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CA2D71F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E2376D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здоровый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образ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жизни; </w:t>
            </w:r>
          </w:p>
          <w:p w14:paraId="2191C60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закаливание;</w:t>
            </w:r>
          </w:p>
          <w:p w14:paraId="7066EAC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гиподинамия;</w:t>
            </w:r>
          </w:p>
          <w:p w14:paraId="3749FE9B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 xml:space="preserve">г) режим дня и отдыха; </w:t>
            </w:r>
          </w:p>
          <w:p w14:paraId="2CB9553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физическая</w:t>
            </w:r>
            <w:r w:rsidRPr="003763DE">
              <w:rPr>
                <w:spacing w:val="-1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культура.</w:t>
            </w:r>
          </w:p>
          <w:p w14:paraId="5D067E03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5D1D15ED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FDF00F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Конституцией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pacing w:val="-5"/>
                <w:sz w:val="28"/>
                <w:szCs w:val="28"/>
              </w:rPr>
              <w:t>РФ;</w:t>
            </w:r>
          </w:p>
          <w:p w14:paraId="6934AB5E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Трудовым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кодексом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РФ; </w:t>
            </w:r>
          </w:p>
          <w:p w14:paraId="249F125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СНиП;</w:t>
            </w:r>
          </w:p>
          <w:p w14:paraId="05902BC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2"/>
                <w:sz w:val="28"/>
                <w:szCs w:val="28"/>
              </w:rPr>
              <w:t xml:space="preserve"> СанПиН;</w:t>
            </w:r>
          </w:p>
          <w:p w14:paraId="06EBB79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proofErr w:type="gramStart"/>
            <w:r w:rsidRPr="003763DE">
              <w:rPr>
                <w:sz w:val="28"/>
                <w:szCs w:val="28"/>
              </w:rPr>
              <w:t>д)Административным</w:t>
            </w:r>
            <w:proofErr w:type="gramEnd"/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кодексом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pacing w:val="-5"/>
                <w:sz w:val="28"/>
                <w:szCs w:val="28"/>
              </w:rPr>
              <w:t>РФ.</w:t>
            </w:r>
          </w:p>
          <w:p w14:paraId="1BEF47AB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59D31DA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A8E6405" w14:textId="77777777" w:rsidR="00A73C11" w:rsidRPr="003763DE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 xml:space="preserve">а) очищение раны </w:t>
            </w:r>
            <w:r w:rsidRPr="003763DE">
              <w:rPr>
                <w:rFonts w:eastAsiaTheme="minorHAnsi"/>
                <w:sz w:val="28"/>
                <w:szCs w:val="28"/>
              </w:rPr>
              <w:lastRenderedPageBreak/>
              <w:t>от грязи и промывание проточной водой;</w:t>
            </w:r>
          </w:p>
          <w:p w14:paraId="039FD5E8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промывание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спиртом; </w:t>
            </w:r>
          </w:p>
          <w:p w14:paraId="25DDE0B4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обработка раны ультрафиолетом;</w:t>
            </w:r>
          </w:p>
          <w:p w14:paraId="4C020E7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обработка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раны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раствором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4"/>
                <w:sz w:val="28"/>
                <w:szCs w:val="28"/>
              </w:rPr>
              <w:t>йода;</w:t>
            </w:r>
          </w:p>
          <w:p w14:paraId="05F0CF9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введение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рану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резиновых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марлевых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дренажей.</w:t>
            </w:r>
          </w:p>
          <w:p w14:paraId="02593CE3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4818032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71FCCB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ярко-алого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цвета и пульсирующий ток крови; </w:t>
            </w:r>
          </w:p>
          <w:p w14:paraId="49FC7A9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вишневого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цвета;</w:t>
            </w:r>
          </w:p>
          <w:p w14:paraId="75F6E57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кровь розового цвета; </w:t>
            </w:r>
          </w:p>
          <w:p w14:paraId="1BCDE97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ток крови не пульсирует;</w:t>
            </w:r>
          </w:p>
          <w:p w14:paraId="4581340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вытекает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виде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капель,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как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из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губки.</w:t>
            </w:r>
          </w:p>
          <w:p w14:paraId="08B67958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5B59D54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058A48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ярко-алого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цвета; </w:t>
            </w:r>
          </w:p>
          <w:p w14:paraId="03AC48F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вишневого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 xml:space="preserve">цвета и </w:t>
            </w:r>
            <w:r w:rsidRPr="003763DE">
              <w:rPr>
                <w:sz w:val="28"/>
                <w:szCs w:val="28"/>
              </w:rPr>
              <w:t>ток крови не пульсирует</w:t>
            </w:r>
            <w:r w:rsidRPr="003763DE">
              <w:rPr>
                <w:spacing w:val="-2"/>
                <w:sz w:val="28"/>
                <w:szCs w:val="28"/>
              </w:rPr>
              <w:t>;</w:t>
            </w:r>
          </w:p>
          <w:p w14:paraId="03785D5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пульсирующий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ток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крови; </w:t>
            </w:r>
          </w:p>
          <w:p w14:paraId="3BA08C45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кровь розового цвета;</w:t>
            </w:r>
          </w:p>
          <w:p w14:paraId="1932147A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вытекает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виде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капель,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как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из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губки.</w:t>
            </w:r>
          </w:p>
          <w:p w14:paraId="314844E4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C87BDFD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E90609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3D7285F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034AD56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ниже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места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кровотечения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прощупывается;</w:t>
            </w:r>
          </w:p>
          <w:p w14:paraId="6FEA9A8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ниже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места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кровотечения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прощупывается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или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ослаблен, образующаяся подкожная гематома пульсирует; </w:t>
            </w:r>
          </w:p>
          <w:p w14:paraId="16360DAC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кровь розового цвета;</w:t>
            </w:r>
          </w:p>
          <w:p w14:paraId="32B74BFD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образующаяся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подкожная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гематома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пульсирует; </w:t>
            </w:r>
          </w:p>
          <w:p w14:paraId="3CEAEDD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кровь вытекает как из губки.</w:t>
            </w:r>
          </w:p>
          <w:p w14:paraId="1BB35582" w14:textId="77777777" w:rsidR="00A73C11" w:rsidRPr="003763DE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ниже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места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кровотечения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 xml:space="preserve">прощупывается, </w:t>
            </w:r>
            <w:r w:rsidRPr="003763DE">
              <w:rPr>
                <w:sz w:val="28"/>
                <w:szCs w:val="28"/>
              </w:rPr>
              <w:t>кровь вытекает, как из губки</w:t>
            </w:r>
            <w:r w:rsidRPr="003763DE">
              <w:rPr>
                <w:spacing w:val="-2"/>
                <w:sz w:val="28"/>
                <w:szCs w:val="28"/>
              </w:rPr>
              <w:t>;</w:t>
            </w:r>
          </w:p>
          <w:p w14:paraId="49E40E21" w14:textId="77777777" w:rsidR="00A73C11" w:rsidRPr="003763DE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ниже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места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кровотечения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прощупывается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или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ослаблен; </w:t>
            </w:r>
          </w:p>
          <w:p w14:paraId="4CFEE0C7" w14:textId="77777777" w:rsidR="00A73C11" w:rsidRPr="003763DE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образующаяся подкожная гематома пульсирует;</w:t>
            </w:r>
          </w:p>
          <w:p w14:paraId="6902157F" w14:textId="77777777" w:rsidR="00A73C11" w:rsidRPr="003763DE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образующаяся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подкожная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гематома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пульсирует; </w:t>
            </w:r>
          </w:p>
          <w:p w14:paraId="0FFF95DC" w14:textId="77777777" w:rsidR="00A73C11" w:rsidRPr="003763DE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кровь розового цвета.</w:t>
            </w:r>
          </w:p>
          <w:p w14:paraId="5B24E1E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0FB319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FAB0D95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возникает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при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повреждении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поверхностных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слоев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кожи, кровь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вытекает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виде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капель,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как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из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губки</w:t>
            </w:r>
            <w:r w:rsidRPr="003763DE">
              <w:rPr>
                <w:sz w:val="28"/>
                <w:szCs w:val="28"/>
              </w:rPr>
              <w:t xml:space="preserve">; </w:t>
            </w:r>
          </w:p>
          <w:p w14:paraId="5034D3C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кровь вишневого цвета;</w:t>
            </w:r>
          </w:p>
          <w:p w14:paraId="15ADAAE0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пульсирующий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ток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крови; </w:t>
            </w:r>
          </w:p>
          <w:p w14:paraId="42811995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ток крови не пульсирует;</w:t>
            </w:r>
          </w:p>
          <w:p w14:paraId="6DBF4A89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кровь розового цвета</w:t>
            </w:r>
            <w:r w:rsidRPr="003763DE">
              <w:rPr>
                <w:spacing w:val="-2"/>
                <w:sz w:val="28"/>
                <w:szCs w:val="28"/>
              </w:rPr>
              <w:t>.</w:t>
            </w:r>
          </w:p>
          <w:p w14:paraId="5E9B48B4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64100A1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6C1CECC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взрыв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на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предприятии; </w:t>
            </w:r>
          </w:p>
          <w:p w14:paraId="5427255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террористический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акт; </w:t>
            </w:r>
          </w:p>
          <w:p w14:paraId="7CCFCA5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 xml:space="preserve">в) радиационная авария; </w:t>
            </w:r>
          </w:p>
          <w:p w14:paraId="4A92B96F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химическая авария;</w:t>
            </w:r>
          </w:p>
          <w:p w14:paraId="79E0AFF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ураганы,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бури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 xml:space="preserve">смерчи, </w:t>
            </w:r>
            <w:r w:rsidRPr="003763DE">
              <w:rPr>
                <w:sz w:val="28"/>
                <w:szCs w:val="28"/>
              </w:rPr>
              <w:t>снежные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заносы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снежные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лавины, эпидемии</w:t>
            </w:r>
            <w:r w:rsidRPr="003763DE">
              <w:rPr>
                <w:spacing w:val="-2"/>
                <w:sz w:val="28"/>
                <w:szCs w:val="28"/>
              </w:rPr>
              <w:t>.</w:t>
            </w:r>
          </w:p>
          <w:p w14:paraId="3BCB6C00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5FB0AC1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AD83DE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4CC35D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93B42CA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землетрясение; </w:t>
            </w:r>
          </w:p>
          <w:p w14:paraId="017E219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вулкан;</w:t>
            </w:r>
          </w:p>
          <w:p w14:paraId="5EDC62E5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оползень; </w:t>
            </w:r>
          </w:p>
          <w:p w14:paraId="47CAC362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карст;</w:t>
            </w:r>
          </w:p>
          <w:p w14:paraId="48B663E3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цунами.</w:t>
            </w:r>
          </w:p>
          <w:p w14:paraId="1822DAC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C2FB992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DEECF23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D8D34EC" w14:textId="77777777" w:rsidR="00A73C11" w:rsidRPr="003763DE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8"/>
                <w:szCs w:val="28"/>
              </w:rPr>
            </w:pPr>
            <w:r w:rsidRPr="003763DE">
              <w:rPr>
                <w:rFonts w:eastAsiaTheme="minorHAnsi"/>
                <w:sz w:val="28"/>
                <w:szCs w:val="28"/>
              </w:rPr>
              <w:t>а) оползень;</w:t>
            </w:r>
          </w:p>
          <w:p w14:paraId="5D343F50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lastRenderedPageBreak/>
              <w:t>б)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вулкан;</w:t>
            </w:r>
          </w:p>
          <w:p w14:paraId="386DCA63" w14:textId="77777777" w:rsidR="00A73C11" w:rsidRPr="003763DE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proofErr w:type="gramStart"/>
            <w:r w:rsidRPr="003763DE">
              <w:rPr>
                <w:sz w:val="28"/>
                <w:szCs w:val="28"/>
              </w:rPr>
              <w:t>в)землетрясение</w:t>
            </w:r>
            <w:proofErr w:type="gramEnd"/>
            <w:r w:rsidRPr="003763DE">
              <w:rPr>
                <w:sz w:val="28"/>
                <w:szCs w:val="28"/>
              </w:rPr>
              <w:t xml:space="preserve">;     </w:t>
            </w:r>
          </w:p>
          <w:p w14:paraId="66FA0823" w14:textId="77777777" w:rsidR="00A73C11" w:rsidRPr="003763DE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сель;</w:t>
            </w:r>
          </w:p>
          <w:p w14:paraId="21170E31" w14:textId="77777777" w:rsidR="00A73C11" w:rsidRPr="003763DE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лавина.</w:t>
            </w:r>
          </w:p>
          <w:p w14:paraId="0C8841B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24E1A7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95A3346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1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угол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между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капитальными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стенами, дверной проем; </w:t>
            </w:r>
          </w:p>
          <w:p w14:paraId="446E01C9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лестничная площадка;</w:t>
            </w:r>
          </w:p>
          <w:p w14:paraId="4B47517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лифт;</w:t>
            </w:r>
          </w:p>
          <w:p w14:paraId="0A0C123A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около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окна;</w:t>
            </w:r>
          </w:p>
          <w:p w14:paraId="0C23FB10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чердак</w:t>
            </w:r>
            <w:r w:rsidRPr="003763DE">
              <w:rPr>
                <w:spacing w:val="-2"/>
                <w:sz w:val="28"/>
                <w:szCs w:val="28"/>
              </w:rPr>
              <w:t>.</w:t>
            </w:r>
          </w:p>
          <w:p w14:paraId="5B634CEF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B8B488A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796A9631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угол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комнаты;</w:t>
            </w:r>
          </w:p>
          <w:p w14:paraId="0910E19F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пространство</w:t>
            </w:r>
            <w:r w:rsidRPr="003763DE">
              <w:rPr>
                <w:spacing w:val="-1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под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столом; </w:t>
            </w:r>
          </w:p>
          <w:p w14:paraId="67AC4223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лестничная площадка, лифт;</w:t>
            </w:r>
          </w:p>
          <w:p w14:paraId="56722D74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2"/>
                <w:sz w:val="28"/>
                <w:szCs w:val="28"/>
              </w:rPr>
              <w:t xml:space="preserve"> чердак;</w:t>
            </w:r>
          </w:p>
          <w:p w14:paraId="754694D4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дверные</w:t>
            </w:r>
            <w:r w:rsidRPr="003763DE">
              <w:rPr>
                <w:spacing w:val="-2"/>
                <w:sz w:val="28"/>
                <w:szCs w:val="28"/>
              </w:rPr>
              <w:t xml:space="preserve"> проемы.</w:t>
            </w:r>
          </w:p>
          <w:p w14:paraId="2FC8731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37F5012B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D3A9C1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5C833DE0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запах</w:t>
            </w:r>
            <w:r w:rsidRPr="003763DE">
              <w:rPr>
                <w:spacing w:val="-1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гари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дыма; </w:t>
            </w:r>
          </w:p>
          <w:p w14:paraId="31E9AF90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пожар;</w:t>
            </w:r>
          </w:p>
          <w:p w14:paraId="6D010472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беспокойство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птиц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домашних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 xml:space="preserve">животных, </w:t>
            </w:r>
            <w:r w:rsidRPr="003763DE">
              <w:rPr>
                <w:sz w:val="28"/>
                <w:szCs w:val="28"/>
              </w:rPr>
              <w:t>запах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газа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в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районе,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где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раньше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этого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не</w:t>
            </w:r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замечалось</w:t>
            </w:r>
            <w:r w:rsidRPr="003763DE">
              <w:rPr>
                <w:spacing w:val="-2"/>
                <w:sz w:val="28"/>
                <w:szCs w:val="28"/>
              </w:rPr>
              <w:t>;</w:t>
            </w:r>
          </w:p>
          <w:p w14:paraId="5B148126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туман;</w:t>
            </w:r>
          </w:p>
          <w:p w14:paraId="3CAB72D6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 приближающийся ураган.</w:t>
            </w:r>
          </w:p>
          <w:p w14:paraId="1861420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62EC88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2BD0CA67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3F18A98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45E8D08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lastRenderedPageBreak/>
              <w:t>а)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катастрофой; </w:t>
            </w:r>
          </w:p>
          <w:p w14:paraId="1A55655E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 взрывом;</w:t>
            </w:r>
          </w:p>
          <w:p w14:paraId="591E8B7B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эпизоотией; </w:t>
            </w:r>
          </w:p>
          <w:p w14:paraId="03D9E0B4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аварией;</w:t>
            </w:r>
          </w:p>
          <w:p w14:paraId="588E05E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пожаром.</w:t>
            </w:r>
          </w:p>
          <w:p w14:paraId="5B851E5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CEA155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5B41C914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5CBE4A1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7A0E983A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1CF2DB90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 xml:space="preserve">а) природным; </w:t>
            </w:r>
          </w:p>
          <w:p w14:paraId="2BDDEBC5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техногенным; </w:t>
            </w:r>
          </w:p>
          <w:p w14:paraId="7BAAB0D7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 xml:space="preserve">в) социальным; </w:t>
            </w:r>
          </w:p>
          <w:p w14:paraId="5E4F24DC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 глобальным;</w:t>
            </w:r>
          </w:p>
          <w:p w14:paraId="1D45F66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информационным.</w:t>
            </w:r>
          </w:p>
          <w:p w14:paraId="200A5EC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8E3BDB5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63F19D6C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47311BD0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</w:t>
            </w:r>
            <w:r w:rsidRPr="003763DE">
              <w:rPr>
                <w:spacing w:val="-1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очаг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биологического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поражения; </w:t>
            </w:r>
          </w:p>
          <w:p w14:paraId="4204E3C3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зона</w:t>
            </w:r>
            <w:r w:rsidRPr="003763DE">
              <w:rPr>
                <w:spacing w:val="-2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биологического</w:t>
            </w:r>
            <w:r w:rsidRPr="003763DE">
              <w:rPr>
                <w:spacing w:val="-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заражения; </w:t>
            </w:r>
          </w:p>
          <w:p w14:paraId="50A28A94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очаг биологического заражения;</w:t>
            </w:r>
          </w:p>
          <w:p w14:paraId="06AB2856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регион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биологического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поражения;</w:t>
            </w:r>
          </w:p>
          <w:p w14:paraId="6F37132D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местность</w:t>
            </w:r>
            <w:r w:rsidRPr="003763DE">
              <w:rPr>
                <w:spacing w:val="-9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биологического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поражения.</w:t>
            </w:r>
          </w:p>
          <w:p w14:paraId="2EE79E6F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6B5D02F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80055F9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  <w:p w14:paraId="0FEEDC18" w14:textId="77777777" w:rsidR="00A73C11" w:rsidRPr="003763DE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а) ударная волна;</w:t>
            </w:r>
          </w:p>
          <w:p w14:paraId="597E45C1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б)</w:t>
            </w:r>
            <w:r w:rsidRPr="003763DE">
              <w:rPr>
                <w:spacing w:val="-13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световое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излучение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с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тепловым</w:t>
            </w:r>
            <w:r w:rsidRPr="003763DE">
              <w:rPr>
                <w:spacing w:val="-6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 xml:space="preserve">воздействием; </w:t>
            </w:r>
          </w:p>
          <w:p w14:paraId="5C46F06D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в) проникающая радиация;</w:t>
            </w:r>
          </w:p>
          <w:p w14:paraId="28827458" w14:textId="77777777" w:rsidR="00A73C11" w:rsidRPr="003763DE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г)</w:t>
            </w:r>
            <w:r w:rsidRPr="003763DE">
              <w:rPr>
                <w:spacing w:val="-11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радиоактивное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lastRenderedPageBreak/>
              <w:t>заражение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местности;</w:t>
            </w:r>
          </w:p>
          <w:p w14:paraId="2FB61947" w14:textId="77777777" w:rsidR="00A73C11" w:rsidRPr="003763DE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  <w:r w:rsidRPr="003763DE">
              <w:rPr>
                <w:sz w:val="28"/>
                <w:szCs w:val="28"/>
              </w:rPr>
              <w:t>д)</w:t>
            </w:r>
            <w:r w:rsidRPr="003763DE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763DE">
              <w:rPr>
                <w:sz w:val="28"/>
                <w:szCs w:val="28"/>
              </w:rPr>
              <w:t>аварийно</w:t>
            </w:r>
            <w:proofErr w:type="spellEnd"/>
            <w:r w:rsidRPr="003763DE">
              <w:rPr>
                <w:spacing w:val="-4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химически</w:t>
            </w:r>
            <w:r w:rsidRPr="003763DE">
              <w:rPr>
                <w:spacing w:val="-8"/>
                <w:sz w:val="28"/>
                <w:szCs w:val="28"/>
              </w:rPr>
              <w:t xml:space="preserve"> </w:t>
            </w:r>
            <w:r w:rsidRPr="003763DE">
              <w:rPr>
                <w:sz w:val="28"/>
                <w:szCs w:val="28"/>
              </w:rPr>
              <w:t>опасные</w:t>
            </w:r>
            <w:r w:rsidRPr="003763DE">
              <w:rPr>
                <w:spacing w:val="-7"/>
                <w:sz w:val="28"/>
                <w:szCs w:val="28"/>
              </w:rPr>
              <w:t xml:space="preserve"> </w:t>
            </w:r>
            <w:r w:rsidRPr="003763DE">
              <w:rPr>
                <w:spacing w:val="-2"/>
                <w:sz w:val="28"/>
                <w:szCs w:val="28"/>
              </w:rPr>
              <w:t>вещества.</w:t>
            </w:r>
          </w:p>
          <w:p w14:paraId="77F4934E" w14:textId="77777777" w:rsidR="00A73C11" w:rsidRPr="003763DE" w:rsidRDefault="00A73C11" w:rsidP="00A73C11">
            <w:pPr>
              <w:ind w:right="0"/>
              <w:rPr>
                <w:rFonts w:eastAsiaTheme="minorHAnsi"/>
                <w:sz w:val="28"/>
                <w:szCs w:val="28"/>
              </w:rPr>
            </w:pPr>
          </w:p>
        </w:tc>
      </w:tr>
    </w:tbl>
    <w:p w14:paraId="2C9756A7" w14:textId="77777777" w:rsidR="00A73C11" w:rsidRPr="003763DE" w:rsidRDefault="00A73C11" w:rsidP="00A73C11">
      <w:pPr>
        <w:rPr>
          <w:rFonts w:eastAsiaTheme="minorHAnsi"/>
          <w:sz w:val="28"/>
          <w:szCs w:val="28"/>
        </w:rPr>
      </w:pPr>
    </w:p>
    <w:p w14:paraId="44E420C1" w14:textId="77777777" w:rsidR="00A73C11" w:rsidRPr="003763DE" w:rsidRDefault="00A73C11" w:rsidP="00A73C11">
      <w:pPr>
        <w:rPr>
          <w:rFonts w:eastAsiaTheme="minorHAnsi"/>
          <w:sz w:val="28"/>
          <w:szCs w:val="28"/>
        </w:rPr>
      </w:pPr>
    </w:p>
    <w:p w14:paraId="7EC96F04" w14:textId="77777777" w:rsidR="00A73C11" w:rsidRPr="003763DE" w:rsidRDefault="00A73C11" w:rsidP="00A73C11">
      <w:pPr>
        <w:jc w:val="center"/>
        <w:rPr>
          <w:rFonts w:eastAsiaTheme="minorHAnsi"/>
          <w:b/>
          <w:sz w:val="28"/>
          <w:szCs w:val="28"/>
        </w:rPr>
      </w:pPr>
    </w:p>
    <w:p w14:paraId="10B4E3AB" w14:textId="77777777" w:rsidR="00A73C11" w:rsidRPr="003763DE" w:rsidRDefault="00A73C11" w:rsidP="00A73C11">
      <w:pPr>
        <w:jc w:val="center"/>
        <w:rPr>
          <w:rFonts w:eastAsiaTheme="minorHAnsi"/>
          <w:b/>
          <w:sz w:val="28"/>
          <w:szCs w:val="28"/>
        </w:rPr>
      </w:pPr>
    </w:p>
    <w:p w14:paraId="068ECA4D" w14:textId="77777777" w:rsidR="00A73C11" w:rsidRPr="003763DE" w:rsidRDefault="00A73C11" w:rsidP="00A73C11">
      <w:pPr>
        <w:jc w:val="center"/>
        <w:rPr>
          <w:rFonts w:eastAsiaTheme="minorHAnsi"/>
          <w:b/>
          <w:sz w:val="28"/>
          <w:szCs w:val="28"/>
        </w:rPr>
      </w:pPr>
    </w:p>
    <w:p w14:paraId="2EF3A1C6" w14:textId="77777777" w:rsidR="00A73C11" w:rsidRPr="003763DE" w:rsidRDefault="00A73C11" w:rsidP="00A73C11">
      <w:pPr>
        <w:jc w:val="center"/>
        <w:rPr>
          <w:rFonts w:eastAsiaTheme="minorHAnsi"/>
          <w:b/>
          <w:sz w:val="28"/>
          <w:szCs w:val="28"/>
        </w:rPr>
      </w:pPr>
      <w:r w:rsidRPr="003763DE">
        <w:rPr>
          <w:rFonts w:eastAsiaTheme="minorHAnsi"/>
          <w:b/>
          <w:sz w:val="28"/>
          <w:szCs w:val="28"/>
        </w:rPr>
        <w:t xml:space="preserve">КЛЮЧИ К ТЕСТУ </w:t>
      </w:r>
    </w:p>
    <w:p w14:paraId="5391EC70" w14:textId="77777777" w:rsidR="00A73C11" w:rsidRPr="003763DE" w:rsidRDefault="00A73C11" w:rsidP="00A73C11">
      <w:pPr>
        <w:jc w:val="center"/>
        <w:rPr>
          <w:rFonts w:eastAsiaTheme="minorHAnsi"/>
          <w:b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</w:tblGrid>
      <w:tr w:rsidR="00676B5C" w:rsidRPr="003763DE" w14:paraId="158B2092" w14:textId="77777777" w:rsidTr="00676B5C">
        <w:tc>
          <w:tcPr>
            <w:tcW w:w="959" w:type="dxa"/>
          </w:tcPr>
          <w:p w14:paraId="202877C8" w14:textId="77777777" w:rsidR="00676B5C" w:rsidRPr="003763DE" w:rsidRDefault="00676B5C" w:rsidP="00A73C11">
            <w:pPr>
              <w:ind w:right="0"/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УК-8</w:t>
            </w:r>
          </w:p>
        </w:tc>
      </w:tr>
      <w:tr w:rsidR="00676B5C" w:rsidRPr="003763DE" w14:paraId="7D40E925" w14:textId="77777777" w:rsidTr="00676B5C">
        <w:tc>
          <w:tcPr>
            <w:tcW w:w="959" w:type="dxa"/>
          </w:tcPr>
          <w:p w14:paraId="156D4F44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1. г</w:t>
            </w:r>
          </w:p>
          <w:p w14:paraId="1D86AF75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2. в</w:t>
            </w:r>
          </w:p>
          <w:p w14:paraId="5305E77B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3. в</w:t>
            </w:r>
          </w:p>
          <w:p w14:paraId="248E3A91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4. г</w:t>
            </w:r>
          </w:p>
          <w:p w14:paraId="7F69A131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5. а</w:t>
            </w:r>
          </w:p>
          <w:p w14:paraId="1259D0CF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6. а</w:t>
            </w:r>
          </w:p>
          <w:p w14:paraId="1AAC605B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7. а</w:t>
            </w:r>
          </w:p>
          <w:p w14:paraId="61F93DA7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8. а</w:t>
            </w:r>
          </w:p>
          <w:p w14:paraId="31BF0B28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9. а</w:t>
            </w:r>
          </w:p>
          <w:p w14:paraId="091BCF0F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10. а</w:t>
            </w:r>
          </w:p>
          <w:p w14:paraId="0AE3178B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11. а</w:t>
            </w:r>
          </w:p>
          <w:p w14:paraId="450ADF9A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12. б</w:t>
            </w:r>
          </w:p>
          <w:p w14:paraId="4D30E1F3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13. б</w:t>
            </w:r>
          </w:p>
          <w:p w14:paraId="6758FA4C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14. а</w:t>
            </w:r>
          </w:p>
          <w:p w14:paraId="5B871956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15. а</w:t>
            </w:r>
          </w:p>
          <w:p w14:paraId="68E3EF60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16. д</w:t>
            </w:r>
          </w:p>
          <w:p w14:paraId="0B632EBD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17. а</w:t>
            </w:r>
          </w:p>
          <w:p w14:paraId="7704BB9C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18. б</w:t>
            </w:r>
          </w:p>
          <w:p w14:paraId="0B9E3D4C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19. а</w:t>
            </w:r>
          </w:p>
          <w:p w14:paraId="50A23632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20. в</w:t>
            </w:r>
          </w:p>
          <w:p w14:paraId="7A05EEBB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21. в</w:t>
            </w:r>
          </w:p>
          <w:p w14:paraId="50A48294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22. а</w:t>
            </w:r>
          </w:p>
          <w:p w14:paraId="52325157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23. б</w:t>
            </w:r>
          </w:p>
          <w:p w14:paraId="6F674DD2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24. а</w:t>
            </w:r>
          </w:p>
          <w:p w14:paraId="69215B9C" w14:textId="77777777" w:rsidR="00676B5C" w:rsidRPr="003763DE" w:rsidRDefault="00676B5C" w:rsidP="00A73C11">
            <w:pPr>
              <w:ind w:right="0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3763DE">
              <w:rPr>
                <w:rFonts w:eastAsiaTheme="minorHAnsi"/>
                <w:b/>
                <w:sz w:val="28"/>
                <w:szCs w:val="28"/>
              </w:rPr>
              <w:t>25. д</w:t>
            </w:r>
          </w:p>
        </w:tc>
      </w:tr>
    </w:tbl>
    <w:p w14:paraId="3E3D3D4F" w14:textId="77777777" w:rsidR="00A73C11" w:rsidRPr="003763DE" w:rsidRDefault="00A73C11" w:rsidP="00A73C11">
      <w:pPr>
        <w:jc w:val="both"/>
        <w:rPr>
          <w:b/>
          <w:sz w:val="28"/>
          <w:szCs w:val="28"/>
        </w:rPr>
      </w:pPr>
    </w:p>
    <w:p w14:paraId="2CC9B446" w14:textId="77777777" w:rsidR="003763DE" w:rsidRDefault="003763DE" w:rsidP="00D35689">
      <w:pPr>
        <w:ind w:left="900"/>
        <w:rPr>
          <w:b/>
          <w:i/>
          <w:sz w:val="28"/>
          <w:szCs w:val="28"/>
        </w:rPr>
      </w:pPr>
    </w:p>
    <w:p w14:paraId="4E65C5C2" w14:textId="34A1586A" w:rsidR="00D35689" w:rsidRPr="003763DE" w:rsidRDefault="00D35689" w:rsidP="00D35689">
      <w:pPr>
        <w:ind w:left="900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>Перечень заданий для контрольных работ</w:t>
      </w:r>
    </w:p>
    <w:p w14:paraId="316076F3" w14:textId="77777777" w:rsidR="00D35689" w:rsidRPr="003763DE" w:rsidRDefault="00D35689" w:rsidP="00D35689">
      <w:pPr>
        <w:autoSpaceDE w:val="0"/>
        <w:autoSpaceDN w:val="0"/>
        <w:ind w:left="900"/>
        <w:jc w:val="both"/>
        <w:rPr>
          <w:sz w:val="28"/>
          <w:szCs w:val="28"/>
        </w:rPr>
      </w:pPr>
    </w:p>
    <w:p w14:paraId="5CC00917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lastRenderedPageBreak/>
        <w:t>Принципы и методы обеспечения безопасности. Прогнозирование опасностей, анализ и оценка риска.</w:t>
      </w:r>
    </w:p>
    <w:p w14:paraId="4E2995C4" w14:textId="77777777" w:rsidR="00D35689" w:rsidRPr="003763DE" w:rsidRDefault="00F32BE4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Факторы опасности </w:t>
      </w:r>
      <w:r w:rsidR="00D35689" w:rsidRPr="003763DE">
        <w:rPr>
          <w:sz w:val="28"/>
          <w:szCs w:val="28"/>
        </w:rPr>
        <w:t>и их классификация. Характер воздействия на жизнедеятельность человека.</w:t>
      </w:r>
    </w:p>
    <w:p w14:paraId="2C6354F3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Радиационное воздействие на организм человека и защита от него.</w:t>
      </w:r>
    </w:p>
    <w:p w14:paraId="79BEB275" w14:textId="77777777" w:rsidR="00D35689" w:rsidRPr="003763DE" w:rsidRDefault="00D35689" w:rsidP="00D35689">
      <w:pPr>
        <w:numPr>
          <w:ilvl w:val="0"/>
          <w:numId w:val="3"/>
        </w:numPr>
        <w:spacing w:before="40"/>
        <w:ind w:right="-245"/>
        <w:rPr>
          <w:sz w:val="28"/>
          <w:szCs w:val="28"/>
        </w:rPr>
      </w:pPr>
      <w:r w:rsidRPr="003763DE">
        <w:rPr>
          <w:sz w:val="28"/>
          <w:szCs w:val="28"/>
        </w:rPr>
        <w:t>Проблемы противопожарной безопасности и ее организация в учреждениях культуры.</w:t>
      </w:r>
    </w:p>
    <w:p w14:paraId="23D13DF3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14:paraId="2D42481A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14:paraId="62D4E975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Экстремальные ситуации в природных условиях и их причины. </w:t>
      </w:r>
    </w:p>
    <w:p w14:paraId="1D0D0972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Действия населения в ЧС техногенного характера.</w:t>
      </w:r>
    </w:p>
    <w:p w14:paraId="18300906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14:paraId="05D6DDE9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 xml:space="preserve"> Роль специалиста в обеспеч</w:t>
      </w:r>
      <w:r w:rsidR="00F32BE4" w:rsidRPr="003763DE">
        <w:rPr>
          <w:sz w:val="28"/>
          <w:szCs w:val="28"/>
        </w:rPr>
        <w:t>ении безопасности</w:t>
      </w:r>
      <w:r w:rsidRPr="003763DE">
        <w:rPr>
          <w:sz w:val="28"/>
          <w:szCs w:val="28"/>
        </w:rPr>
        <w:t xml:space="preserve"> в учреждении культуры.</w:t>
      </w:r>
    </w:p>
    <w:p w14:paraId="1F0BE600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Причины техногенных аварий и катастроф.</w:t>
      </w:r>
    </w:p>
    <w:p w14:paraId="268343E0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Защита культурных ценностей в мирное время.</w:t>
      </w:r>
    </w:p>
    <w:p w14:paraId="14CFB2DB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Безопасность культурно-массовых мероприятий.</w:t>
      </w:r>
    </w:p>
    <w:p w14:paraId="7F0D4429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Типы деструктивных субкультур.</w:t>
      </w:r>
    </w:p>
    <w:p w14:paraId="3AFCD979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Источники информационных мифов.</w:t>
      </w:r>
    </w:p>
    <w:p w14:paraId="112FC51C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Опасные формы досуга.</w:t>
      </w:r>
    </w:p>
    <w:p w14:paraId="70A987F4" w14:textId="77777777" w:rsidR="00D35689" w:rsidRPr="003763DE" w:rsidRDefault="00D35689" w:rsidP="00D35689">
      <w:pPr>
        <w:numPr>
          <w:ilvl w:val="0"/>
          <w:numId w:val="3"/>
        </w:numPr>
        <w:spacing w:before="40"/>
        <w:rPr>
          <w:sz w:val="28"/>
          <w:szCs w:val="28"/>
        </w:rPr>
      </w:pPr>
      <w:r w:rsidRPr="003763DE">
        <w:rPr>
          <w:sz w:val="28"/>
          <w:szCs w:val="28"/>
        </w:rPr>
        <w:t>Профилактика эпидемий.</w:t>
      </w:r>
    </w:p>
    <w:p w14:paraId="32D1921A" w14:textId="77777777" w:rsidR="00D35689" w:rsidRPr="003763DE" w:rsidRDefault="00D35689" w:rsidP="00D35689">
      <w:pPr>
        <w:jc w:val="both"/>
        <w:rPr>
          <w:i/>
          <w:sz w:val="28"/>
          <w:szCs w:val="28"/>
          <w:lang w:eastAsia="ru-RU"/>
        </w:rPr>
      </w:pPr>
    </w:p>
    <w:p w14:paraId="2CDED008" w14:textId="77777777" w:rsidR="00D35689" w:rsidRPr="003763DE" w:rsidRDefault="00D35689" w:rsidP="00D35689">
      <w:pPr>
        <w:jc w:val="both"/>
        <w:rPr>
          <w:b/>
          <w:sz w:val="28"/>
          <w:szCs w:val="28"/>
          <w:lang w:eastAsia="ru-RU"/>
        </w:rPr>
      </w:pPr>
      <w:r w:rsidRPr="003763DE">
        <w:rPr>
          <w:b/>
          <w:i/>
          <w:sz w:val="28"/>
          <w:szCs w:val="28"/>
          <w:lang w:eastAsia="ru-RU"/>
        </w:rPr>
        <w:t xml:space="preserve">2.2. Оценочные средства </w:t>
      </w:r>
      <w:r w:rsidRPr="003763DE">
        <w:rPr>
          <w:b/>
          <w:i/>
          <w:iCs/>
          <w:sz w:val="28"/>
          <w:szCs w:val="28"/>
          <w:lang w:eastAsia="ru-RU"/>
        </w:rPr>
        <w:t>(материалы)</w:t>
      </w:r>
      <w:r w:rsidRPr="003763DE">
        <w:rPr>
          <w:b/>
          <w:i/>
          <w:sz w:val="28"/>
          <w:szCs w:val="28"/>
          <w:lang w:eastAsia="ru-RU"/>
        </w:rPr>
        <w:t xml:space="preserve"> для промежуточной аттестации обучающихся по дисциплине "Безопасность жизнедеятельности" очной и заочной форм обучения.</w:t>
      </w:r>
    </w:p>
    <w:p w14:paraId="7ADF7B8C" w14:textId="77777777" w:rsidR="00D35689" w:rsidRPr="003763DE" w:rsidRDefault="00D35689" w:rsidP="00D35689">
      <w:pPr>
        <w:pStyle w:val="a5"/>
        <w:ind w:right="512" w:firstLine="707"/>
        <w:jc w:val="both"/>
        <w:rPr>
          <w:sz w:val="28"/>
          <w:szCs w:val="28"/>
        </w:rPr>
      </w:pPr>
      <w:r w:rsidRPr="003763DE">
        <w:rPr>
          <w:color w:val="404040"/>
          <w:sz w:val="28"/>
          <w:szCs w:val="28"/>
        </w:rPr>
        <w:t>Промежуточной</w:t>
      </w:r>
      <w:r w:rsidRPr="003763DE">
        <w:rPr>
          <w:color w:val="404040"/>
          <w:spacing w:val="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>аттестация по дисциплине "Безопасность жизнедеятельности" проводится</w:t>
      </w:r>
      <w:r w:rsidRPr="003763DE">
        <w:rPr>
          <w:color w:val="404040"/>
          <w:spacing w:val="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>в</w:t>
      </w:r>
      <w:r w:rsidRPr="003763DE">
        <w:rPr>
          <w:color w:val="404040"/>
          <w:spacing w:val="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>форме</w:t>
      </w:r>
      <w:r w:rsidRPr="003763DE">
        <w:rPr>
          <w:color w:val="404040"/>
          <w:spacing w:val="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 xml:space="preserve">тестирования. </w:t>
      </w:r>
      <w:r w:rsidRPr="003763DE">
        <w:rPr>
          <w:color w:val="404040"/>
          <w:spacing w:val="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 xml:space="preserve">Оценивание </w:t>
      </w:r>
      <w:r w:rsidRPr="003763DE">
        <w:rPr>
          <w:color w:val="404040"/>
          <w:spacing w:val="-57"/>
          <w:sz w:val="28"/>
          <w:szCs w:val="28"/>
        </w:rPr>
        <w:t xml:space="preserve">                             </w:t>
      </w:r>
      <w:r w:rsidRPr="003763DE">
        <w:rPr>
          <w:color w:val="404040"/>
          <w:sz w:val="28"/>
          <w:szCs w:val="28"/>
        </w:rPr>
        <w:t>результата</w:t>
      </w:r>
      <w:r w:rsidRPr="003763DE">
        <w:rPr>
          <w:color w:val="404040"/>
          <w:spacing w:val="-2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>проводится следующим</w:t>
      </w:r>
      <w:r w:rsidRPr="003763DE">
        <w:rPr>
          <w:color w:val="404040"/>
          <w:spacing w:val="-1"/>
          <w:sz w:val="28"/>
          <w:szCs w:val="28"/>
        </w:rPr>
        <w:t xml:space="preserve"> </w:t>
      </w:r>
      <w:r w:rsidRPr="003763DE">
        <w:rPr>
          <w:color w:val="404040"/>
          <w:sz w:val="28"/>
          <w:szCs w:val="28"/>
        </w:rPr>
        <w:t>образом:</w:t>
      </w:r>
    </w:p>
    <w:p w14:paraId="6A93B659" w14:textId="77777777" w:rsidR="00D35689" w:rsidRPr="003763DE" w:rsidRDefault="00D35689" w:rsidP="00D35689">
      <w:pPr>
        <w:pStyle w:val="a5"/>
        <w:spacing w:before="9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RPr="003763DE" w14:paraId="18A4DE7B" w14:textId="77777777" w:rsidTr="006F3FF2">
        <w:trPr>
          <w:trHeight w:val="275"/>
        </w:trPr>
        <w:tc>
          <w:tcPr>
            <w:tcW w:w="938" w:type="dxa"/>
          </w:tcPr>
          <w:p w14:paraId="3FC7645A" w14:textId="77777777" w:rsidR="00D35689" w:rsidRPr="003763DE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8"/>
                <w:szCs w:val="28"/>
              </w:rPr>
            </w:pPr>
            <w:r w:rsidRPr="003763DE">
              <w:rPr>
                <w:b/>
                <w:color w:val="404040"/>
                <w:sz w:val="28"/>
                <w:szCs w:val="28"/>
              </w:rPr>
              <w:t>№</w:t>
            </w:r>
            <w:r w:rsidRPr="003763DE">
              <w:rPr>
                <w:b/>
                <w:color w:val="404040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763DE">
              <w:rPr>
                <w:b/>
                <w:color w:val="40404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475" w:type="dxa"/>
          </w:tcPr>
          <w:p w14:paraId="5F619960" w14:textId="77777777" w:rsidR="00D35689" w:rsidRPr="003763DE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8"/>
                <w:szCs w:val="28"/>
              </w:rPr>
            </w:pPr>
            <w:proofErr w:type="spellStart"/>
            <w:r w:rsidRPr="003763DE">
              <w:rPr>
                <w:b/>
                <w:color w:val="404040"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6159" w:type="dxa"/>
          </w:tcPr>
          <w:p w14:paraId="3E45D90F" w14:textId="77777777" w:rsidR="00D35689" w:rsidRPr="003763DE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8"/>
                <w:szCs w:val="28"/>
              </w:rPr>
            </w:pPr>
            <w:proofErr w:type="spellStart"/>
            <w:r w:rsidRPr="003763DE">
              <w:rPr>
                <w:b/>
                <w:color w:val="404040"/>
                <w:sz w:val="28"/>
                <w:szCs w:val="28"/>
              </w:rPr>
              <w:t>Шкала</w:t>
            </w:r>
            <w:proofErr w:type="spellEnd"/>
          </w:p>
        </w:tc>
      </w:tr>
      <w:tr w:rsidR="00D35689" w:rsidRPr="003763DE" w14:paraId="610DC240" w14:textId="77777777" w:rsidTr="006F3FF2">
        <w:trPr>
          <w:trHeight w:val="827"/>
        </w:trPr>
        <w:tc>
          <w:tcPr>
            <w:tcW w:w="938" w:type="dxa"/>
          </w:tcPr>
          <w:p w14:paraId="07F7D9D9" w14:textId="77777777" w:rsidR="00D35689" w:rsidRPr="003763DE" w:rsidRDefault="00D35689" w:rsidP="006F3FF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763DE">
              <w:rPr>
                <w:color w:val="404040"/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14:paraId="4A6D000C" w14:textId="77777777" w:rsidR="00D35689" w:rsidRPr="003763DE" w:rsidRDefault="00D35689" w:rsidP="006F3FF2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proofErr w:type="spellStart"/>
            <w:r w:rsidRPr="003763DE">
              <w:rPr>
                <w:color w:val="404040"/>
                <w:sz w:val="28"/>
                <w:szCs w:val="28"/>
              </w:rPr>
              <w:t>Зачтено</w:t>
            </w:r>
            <w:proofErr w:type="spellEnd"/>
          </w:p>
        </w:tc>
        <w:tc>
          <w:tcPr>
            <w:tcW w:w="6159" w:type="dxa"/>
          </w:tcPr>
          <w:p w14:paraId="52A79843" w14:textId="77777777" w:rsidR="00D35689" w:rsidRPr="003763DE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8"/>
                <w:szCs w:val="28"/>
                <w:lang w:val="ru-RU"/>
              </w:rPr>
            </w:pPr>
            <w:r w:rsidRPr="003763DE">
              <w:rPr>
                <w:color w:val="404040"/>
                <w:sz w:val="28"/>
                <w:szCs w:val="28"/>
                <w:lang w:val="ru-RU"/>
              </w:rPr>
              <w:t>Выставляется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при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соответствии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pacing w:val="-1"/>
                <w:sz w:val="28"/>
                <w:szCs w:val="28"/>
                <w:lang w:val="ru-RU"/>
              </w:rPr>
              <w:t>параметрам</w:t>
            </w:r>
            <w:r w:rsidRPr="003763DE">
              <w:rPr>
                <w:color w:val="404040"/>
                <w:spacing w:val="-57"/>
                <w:sz w:val="28"/>
                <w:szCs w:val="28"/>
                <w:lang w:val="ru-RU"/>
              </w:rPr>
              <w:t xml:space="preserve"> 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>экзаменационной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шкалы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на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уровнях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pacing w:val="-1"/>
                <w:sz w:val="28"/>
                <w:szCs w:val="28"/>
                <w:lang w:val="ru-RU"/>
              </w:rPr>
              <w:t>«отлично»,</w:t>
            </w:r>
          </w:p>
          <w:p w14:paraId="02891C42" w14:textId="77777777" w:rsidR="00D35689" w:rsidRPr="003763DE" w:rsidRDefault="00D35689" w:rsidP="006F3FF2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3763DE">
              <w:rPr>
                <w:color w:val="404040"/>
                <w:sz w:val="28"/>
                <w:szCs w:val="28"/>
              </w:rPr>
              <w:t>«</w:t>
            </w:r>
            <w:proofErr w:type="spellStart"/>
            <w:r w:rsidRPr="003763DE">
              <w:rPr>
                <w:color w:val="404040"/>
                <w:sz w:val="28"/>
                <w:szCs w:val="28"/>
              </w:rPr>
              <w:t>хорошо</w:t>
            </w:r>
            <w:proofErr w:type="spellEnd"/>
            <w:r w:rsidRPr="003763DE">
              <w:rPr>
                <w:color w:val="404040"/>
                <w:sz w:val="28"/>
                <w:szCs w:val="28"/>
              </w:rPr>
              <w:t>»,</w:t>
            </w:r>
            <w:r w:rsidRPr="003763DE">
              <w:rPr>
                <w:color w:val="404040"/>
                <w:spacing w:val="-5"/>
                <w:sz w:val="28"/>
                <w:szCs w:val="28"/>
              </w:rPr>
              <w:t xml:space="preserve"> </w:t>
            </w:r>
            <w:r w:rsidRPr="003763DE">
              <w:rPr>
                <w:color w:val="404040"/>
                <w:sz w:val="28"/>
                <w:szCs w:val="28"/>
              </w:rPr>
              <w:t>«</w:t>
            </w:r>
            <w:proofErr w:type="spellStart"/>
            <w:r w:rsidRPr="003763DE">
              <w:rPr>
                <w:color w:val="404040"/>
                <w:sz w:val="28"/>
                <w:szCs w:val="28"/>
              </w:rPr>
              <w:t>удовлетворительно</w:t>
            </w:r>
            <w:proofErr w:type="spellEnd"/>
            <w:r w:rsidRPr="003763DE">
              <w:rPr>
                <w:color w:val="404040"/>
                <w:sz w:val="28"/>
                <w:szCs w:val="28"/>
              </w:rPr>
              <w:t>».</w:t>
            </w:r>
          </w:p>
        </w:tc>
      </w:tr>
      <w:tr w:rsidR="00D35689" w:rsidRPr="003763DE" w14:paraId="54EF3C40" w14:textId="77777777" w:rsidTr="006F3FF2">
        <w:trPr>
          <w:trHeight w:val="827"/>
        </w:trPr>
        <w:tc>
          <w:tcPr>
            <w:tcW w:w="938" w:type="dxa"/>
          </w:tcPr>
          <w:p w14:paraId="67E20CE2" w14:textId="77777777" w:rsidR="00D35689" w:rsidRPr="003763DE" w:rsidRDefault="00D35689" w:rsidP="006F3FF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763DE">
              <w:rPr>
                <w:color w:val="404040"/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14:paraId="66151FB4" w14:textId="77777777" w:rsidR="00D35689" w:rsidRPr="003763DE" w:rsidRDefault="00D35689" w:rsidP="006F3FF2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proofErr w:type="spellStart"/>
            <w:r w:rsidRPr="003763DE">
              <w:rPr>
                <w:color w:val="404040"/>
                <w:sz w:val="28"/>
                <w:szCs w:val="28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14:paraId="536E21EB" w14:textId="77777777" w:rsidR="00D35689" w:rsidRPr="003763DE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8"/>
                <w:szCs w:val="28"/>
                <w:lang w:val="ru-RU"/>
              </w:rPr>
            </w:pPr>
            <w:r w:rsidRPr="003763DE">
              <w:rPr>
                <w:color w:val="404040"/>
                <w:sz w:val="28"/>
                <w:szCs w:val="28"/>
                <w:lang w:val="ru-RU"/>
              </w:rPr>
              <w:t>Выставляется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при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соответствии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pacing w:val="-1"/>
                <w:sz w:val="28"/>
                <w:szCs w:val="28"/>
                <w:lang w:val="ru-RU"/>
              </w:rPr>
              <w:t>параметрам</w:t>
            </w:r>
            <w:r w:rsidRPr="003763DE">
              <w:rPr>
                <w:color w:val="404040"/>
                <w:spacing w:val="-57"/>
                <w:sz w:val="28"/>
                <w:szCs w:val="28"/>
                <w:lang w:val="ru-RU"/>
              </w:rPr>
              <w:t xml:space="preserve"> 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>экзаменационной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lastRenderedPageBreak/>
              <w:tab/>
              <w:t>шкалы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  <w:t>на</w:t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z w:val="28"/>
                <w:szCs w:val="28"/>
                <w:lang w:val="ru-RU"/>
              </w:rPr>
              <w:tab/>
            </w:r>
            <w:r w:rsidRPr="003763DE">
              <w:rPr>
                <w:color w:val="404040"/>
                <w:spacing w:val="-2"/>
                <w:sz w:val="28"/>
                <w:szCs w:val="28"/>
                <w:lang w:val="ru-RU"/>
              </w:rPr>
              <w:t>уровне</w:t>
            </w:r>
          </w:p>
          <w:p w14:paraId="431812EE" w14:textId="77777777" w:rsidR="00D35689" w:rsidRPr="003763DE" w:rsidRDefault="00D35689" w:rsidP="006F3FF2">
            <w:pPr>
              <w:jc w:val="both"/>
              <w:rPr>
                <w:b/>
                <w:i/>
                <w:sz w:val="28"/>
                <w:szCs w:val="28"/>
                <w:lang w:val="ru-RU" w:eastAsia="ru-RU"/>
              </w:rPr>
            </w:pPr>
            <w:r w:rsidRPr="003763DE">
              <w:rPr>
                <w:color w:val="404040"/>
                <w:sz w:val="28"/>
                <w:szCs w:val="28"/>
                <w:lang w:val="ru-RU"/>
              </w:rPr>
              <w:t>«неудовлетворительно».</w:t>
            </w:r>
            <w:r w:rsidRPr="003763DE">
              <w:rPr>
                <w:iCs/>
                <w:sz w:val="28"/>
                <w:szCs w:val="28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D9B1725" w14:textId="77777777" w:rsidR="00D35689" w:rsidRPr="003763DE" w:rsidRDefault="00D35689" w:rsidP="006F3FF2">
            <w:pPr>
              <w:jc w:val="both"/>
              <w:rPr>
                <w:iCs/>
                <w:sz w:val="28"/>
                <w:szCs w:val="28"/>
                <w:lang w:val="ru-RU" w:eastAsia="ru-RU"/>
              </w:rPr>
            </w:pPr>
            <w:r w:rsidRPr="003763DE">
              <w:rPr>
                <w:iCs/>
                <w:sz w:val="28"/>
                <w:szCs w:val="28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1D3A263" w14:textId="77777777" w:rsidR="00D35689" w:rsidRPr="003763DE" w:rsidRDefault="00D35689" w:rsidP="006F3FF2">
            <w:pPr>
              <w:jc w:val="both"/>
              <w:rPr>
                <w:iCs/>
                <w:sz w:val="28"/>
                <w:szCs w:val="28"/>
                <w:lang w:val="ru-RU" w:eastAsia="ru-RU"/>
              </w:rPr>
            </w:pPr>
            <w:r w:rsidRPr="003763DE">
              <w:rPr>
                <w:iCs/>
                <w:sz w:val="28"/>
                <w:szCs w:val="28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7F096F6D" w14:textId="77777777" w:rsidR="00D35689" w:rsidRPr="003763DE" w:rsidRDefault="00D35689" w:rsidP="006F3FF2">
            <w:pPr>
              <w:jc w:val="both"/>
              <w:rPr>
                <w:iCs/>
                <w:sz w:val="28"/>
                <w:szCs w:val="28"/>
                <w:lang w:val="ru-RU" w:eastAsia="ru-RU"/>
              </w:rPr>
            </w:pPr>
            <w:r w:rsidRPr="003763DE">
              <w:rPr>
                <w:iCs/>
                <w:sz w:val="28"/>
                <w:szCs w:val="28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804A308" w14:textId="77777777" w:rsidR="00D35689" w:rsidRPr="003763DE" w:rsidRDefault="00D35689" w:rsidP="006F3FF2">
            <w:pPr>
              <w:pStyle w:val="TableParagraph"/>
              <w:spacing w:line="264" w:lineRule="exact"/>
              <w:ind w:left="105"/>
              <w:rPr>
                <w:sz w:val="28"/>
                <w:szCs w:val="28"/>
                <w:lang w:val="ru-RU"/>
              </w:rPr>
            </w:pPr>
            <w:r w:rsidRPr="003763DE">
              <w:rPr>
                <w:iCs/>
                <w:sz w:val="28"/>
                <w:szCs w:val="28"/>
                <w:lang w:val="ru-RU" w:eastAsia="ru-RU"/>
              </w:rPr>
              <w:t>Компетенции на уровне «достаточный</w:t>
            </w:r>
            <w:r w:rsidRPr="003763DE">
              <w:rPr>
                <w:b/>
                <w:i/>
                <w:sz w:val="28"/>
                <w:szCs w:val="28"/>
                <w:lang w:val="ru-RU" w:eastAsia="ru-RU"/>
              </w:rPr>
              <w:t>»</w:t>
            </w:r>
            <w:r w:rsidRPr="003763DE">
              <w:rPr>
                <w:iCs/>
                <w:sz w:val="28"/>
                <w:szCs w:val="28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14:paraId="78E754FD" w14:textId="77777777" w:rsidR="00D35689" w:rsidRPr="003763DE" w:rsidRDefault="00D35689" w:rsidP="00D35689">
      <w:pPr>
        <w:jc w:val="both"/>
        <w:rPr>
          <w:b/>
          <w:i/>
          <w:sz w:val="28"/>
          <w:szCs w:val="28"/>
          <w:lang w:eastAsia="ru-RU"/>
        </w:rPr>
      </w:pPr>
    </w:p>
    <w:p w14:paraId="5DB463C5" w14:textId="77777777" w:rsidR="00F32BE4" w:rsidRPr="003763DE" w:rsidRDefault="00F32BE4" w:rsidP="00F32BE4">
      <w:pPr>
        <w:ind w:right="-443" w:firstLine="426"/>
        <w:rPr>
          <w:sz w:val="28"/>
          <w:szCs w:val="28"/>
        </w:rPr>
      </w:pPr>
      <w:r w:rsidRPr="003763DE">
        <w:rPr>
          <w:sz w:val="28"/>
          <w:szCs w:val="28"/>
        </w:rPr>
        <w:t>Зачёт проводится по выбору преподавателя в устной или письменной форме, либо в смешанной двухэтапной форме (1 этап – тестирование, второй – устный ответ по вопросам).</w:t>
      </w:r>
    </w:p>
    <w:p w14:paraId="6C647220" w14:textId="77777777" w:rsidR="00D35689" w:rsidRPr="003763DE" w:rsidRDefault="00D35689" w:rsidP="00D35689">
      <w:pPr>
        <w:ind w:right="-443" w:firstLine="426"/>
        <w:rPr>
          <w:sz w:val="28"/>
          <w:szCs w:val="28"/>
        </w:rPr>
      </w:pPr>
    </w:p>
    <w:p w14:paraId="647B359A" w14:textId="77777777" w:rsidR="00D35689" w:rsidRPr="003763DE" w:rsidRDefault="00D35689" w:rsidP="00D35689">
      <w:pPr>
        <w:ind w:right="-443" w:firstLine="426"/>
        <w:jc w:val="both"/>
        <w:rPr>
          <w:b/>
          <w:i/>
          <w:sz w:val="28"/>
          <w:szCs w:val="28"/>
        </w:rPr>
      </w:pPr>
      <w:r w:rsidRPr="003763DE">
        <w:rPr>
          <w:b/>
          <w:i/>
          <w:sz w:val="28"/>
          <w:szCs w:val="28"/>
        </w:rPr>
        <w:t xml:space="preserve">Тестовые вопросы для промежуточной аттестации по дисциплине "Безопасность жизнедеятельности" </w:t>
      </w:r>
    </w:p>
    <w:p w14:paraId="65C43813" w14:textId="77777777" w:rsidR="00D35689" w:rsidRPr="003763DE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Понятие о безопасности. Глобальная безопасность.</w:t>
      </w:r>
    </w:p>
    <w:p w14:paraId="33A816A8" w14:textId="77777777" w:rsidR="00D35689" w:rsidRPr="003763DE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Концепция национальной безопасности РФ.</w:t>
      </w:r>
    </w:p>
    <w:p w14:paraId="5279F822" w14:textId="77777777" w:rsidR="00D35689" w:rsidRPr="003763DE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Виды безопасности. Источники угроз в профессиональной деятельности специалиста социально-культурной сферы.</w:t>
      </w:r>
    </w:p>
    <w:p w14:paraId="2C3106AC" w14:textId="77777777" w:rsidR="00D35689" w:rsidRPr="003763DE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3763DE">
        <w:rPr>
          <w:sz w:val="28"/>
          <w:szCs w:val="28"/>
        </w:rPr>
        <w:t>Фукусима</w:t>
      </w:r>
      <w:proofErr w:type="spellEnd"/>
      <w:r w:rsidRPr="003763DE">
        <w:rPr>
          <w:sz w:val="28"/>
          <w:szCs w:val="28"/>
        </w:rPr>
        <w:t>.</w:t>
      </w:r>
    </w:p>
    <w:p w14:paraId="6FD9B18C" w14:textId="77777777" w:rsidR="00D35689" w:rsidRPr="003763DE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14:paraId="0D7D497D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14:paraId="1A78FD2E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14:paraId="2E958D1A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14:paraId="3A52EB8C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9. Ядерное оружие. Характеристика поражающих факторов и способы защиты.</w:t>
      </w:r>
    </w:p>
    <w:p w14:paraId="1A23302E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lastRenderedPageBreak/>
        <w:t>10. Химическое оружие. Классификация отравляю</w:t>
      </w:r>
      <w:r w:rsidR="00F32BE4" w:rsidRPr="003763DE">
        <w:rPr>
          <w:sz w:val="28"/>
          <w:szCs w:val="28"/>
        </w:rPr>
        <w:t xml:space="preserve">щих веществ. Способы защиты от </w:t>
      </w:r>
      <w:r w:rsidRPr="003763DE">
        <w:rPr>
          <w:sz w:val="28"/>
          <w:szCs w:val="28"/>
        </w:rPr>
        <w:t>химического оружия.</w:t>
      </w:r>
    </w:p>
    <w:p w14:paraId="52FC11C7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14:paraId="2B42DA8F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12. Средства коллективной и индивидуальной защиты: их назначение, классификация и порядок использования.</w:t>
      </w:r>
    </w:p>
    <w:p w14:paraId="3EC75C91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8"/>
          <w:szCs w:val="28"/>
        </w:rPr>
      </w:pPr>
      <w:r w:rsidRPr="003763DE">
        <w:rPr>
          <w:sz w:val="28"/>
          <w:szCs w:val="28"/>
        </w:rPr>
        <w:t xml:space="preserve">13. Организация и проведение аварийно-спасательных и других </w:t>
      </w:r>
      <w:r w:rsidRPr="003763DE">
        <w:rPr>
          <w:sz w:val="28"/>
          <w:szCs w:val="28"/>
        </w:rPr>
        <w:br/>
        <w:t xml:space="preserve">      неотложных работ в зонах чрезвычайных ситуаций. Объем проводимых </w:t>
      </w:r>
      <w:r w:rsidRPr="003763DE">
        <w:rPr>
          <w:sz w:val="28"/>
          <w:szCs w:val="28"/>
        </w:rPr>
        <w:br/>
        <w:t xml:space="preserve">       работ и их содержание.</w:t>
      </w:r>
    </w:p>
    <w:p w14:paraId="0136FE7F" w14:textId="77777777" w:rsidR="00D35689" w:rsidRPr="003763DE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14. Причины демографического кризиса в России и его последствия.</w:t>
      </w:r>
    </w:p>
    <w:p w14:paraId="35CDFD1E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15. Социально-культурная безопасность.</w:t>
      </w:r>
    </w:p>
    <w:p w14:paraId="3A743D78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16. Безопасность культурно-массовых мероприятий.</w:t>
      </w:r>
    </w:p>
    <w:p w14:paraId="1866F42C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17. Антитерроризм.</w:t>
      </w:r>
    </w:p>
    <w:p w14:paraId="40B1EBB7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18. Деструктивные субкультуры и роль специалиста социально-культурной сферы в защите молодежи от них.</w:t>
      </w:r>
    </w:p>
    <w:p w14:paraId="04AC9A02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19. Информационные войны как образец манипулирования сознанием населения.</w:t>
      </w:r>
    </w:p>
    <w:p w14:paraId="6C9CFFFD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20. Защита населения от коммерческих информационных мифов.</w:t>
      </w:r>
    </w:p>
    <w:p w14:paraId="5E156EC4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21. Социально опасные инфекционные заболевания.</w:t>
      </w:r>
    </w:p>
    <w:p w14:paraId="774737BB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22. Оказание первой медицинской помощи при ЧС и внезапных заболеваниях.</w:t>
      </w:r>
    </w:p>
    <w:p w14:paraId="0231FBAC" w14:textId="77777777" w:rsidR="00D35689" w:rsidRPr="003763DE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8"/>
          <w:szCs w:val="28"/>
        </w:rPr>
      </w:pPr>
      <w:r w:rsidRPr="003763DE">
        <w:rPr>
          <w:sz w:val="28"/>
          <w:szCs w:val="28"/>
        </w:rPr>
        <w:t>23. Защита культурных ценностей в мирное и военное время.</w:t>
      </w:r>
    </w:p>
    <w:p w14:paraId="529096FA" w14:textId="77777777" w:rsidR="00D35689" w:rsidRPr="003763DE" w:rsidRDefault="00D35689" w:rsidP="00563288">
      <w:pPr>
        <w:spacing w:line="276" w:lineRule="auto"/>
        <w:ind w:firstLine="709"/>
        <w:jc w:val="both"/>
        <w:rPr>
          <w:sz w:val="28"/>
          <w:szCs w:val="28"/>
        </w:rPr>
      </w:pPr>
    </w:p>
    <w:p w14:paraId="0FFCD615" w14:textId="77777777" w:rsidR="00F32BE4" w:rsidRPr="003763DE" w:rsidRDefault="00F32BE4" w:rsidP="00F32BE4">
      <w:pPr>
        <w:tabs>
          <w:tab w:val="left" w:pos="270"/>
          <w:tab w:val="left" w:pos="3915"/>
        </w:tabs>
        <w:jc w:val="both"/>
        <w:rPr>
          <w:b/>
          <w:sz w:val="28"/>
          <w:szCs w:val="28"/>
          <w:lang w:eastAsia="ru-RU"/>
        </w:rPr>
      </w:pPr>
      <w:r w:rsidRPr="003763DE">
        <w:rPr>
          <w:b/>
          <w:sz w:val="28"/>
          <w:szCs w:val="28"/>
          <w:lang w:eastAsia="ru-RU"/>
        </w:rPr>
        <w:t>Критерии оценки тестирования:</w:t>
      </w:r>
    </w:p>
    <w:p w14:paraId="71ADA543" w14:textId="77777777" w:rsidR="00F32BE4" w:rsidRPr="003763DE" w:rsidRDefault="00F32BE4" w:rsidP="00F32BE4">
      <w:pPr>
        <w:tabs>
          <w:tab w:val="left" w:pos="270"/>
          <w:tab w:val="left" w:pos="3915"/>
        </w:tabs>
        <w:jc w:val="both"/>
        <w:rPr>
          <w:sz w:val="28"/>
          <w:szCs w:val="28"/>
          <w:lang w:eastAsia="ru-RU"/>
        </w:rPr>
      </w:pPr>
      <w:r w:rsidRPr="003763DE">
        <w:rPr>
          <w:sz w:val="28"/>
          <w:szCs w:val="28"/>
          <w:lang w:eastAsia="ru-RU"/>
        </w:rPr>
        <w:t>Время, отведённое на тестирование – 60 минут.</w:t>
      </w:r>
    </w:p>
    <w:p w14:paraId="2DAA000A" w14:textId="77777777" w:rsidR="00F32BE4" w:rsidRPr="003763DE" w:rsidRDefault="00F32BE4" w:rsidP="00F32BE4">
      <w:pPr>
        <w:tabs>
          <w:tab w:val="left" w:pos="270"/>
          <w:tab w:val="left" w:pos="3915"/>
        </w:tabs>
        <w:jc w:val="both"/>
        <w:rPr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253"/>
        <w:gridCol w:w="3130"/>
      </w:tblGrid>
      <w:tr w:rsidR="00F32BE4" w:rsidRPr="003763DE" w14:paraId="12BDF386" w14:textId="77777777" w:rsidTr="00902043">
        <w:tc>
          <w:tcPr>
            <w:tcW w:w="3284" w:type="dxa"/>
          </w:tcPr>
          <w:p w14:paraId="6DD04D7B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14:paraId="6B395D52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Результат</w:t>
            </w:r>
          </w:p>
        </w:tc>
      </w:tr>
      <w:tr w:rsidR="00F32BE4" w:rsidRPr="003763DE" w14:paraId="3950FB4A" w14:textId="77777777" w:rsidTr="00902043">
        <w:tc>
          <w:tcPr>
            <w:tcW w:w="3284" w:type="dxa"/>
          </w:tcPr>
          <w:p w14:paraId="1C342257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14:paraId="17162219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14:paraId="4726DF4A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Зачтено</w:t>
            </w:r>
          </w:p>
        </w:tc>
      </w:tr>
      <w:tr w:rsidR="00F32BE4" w:rsidRPr="003763DE" w14:paraId="46956FBE" w14:textId="77777777" w:rsidTr="00902043">
        <w:tc>
          <w:tcPr>
            <w:tcW w:w="3284" w:type="dxa"/>
          </w:tcPr>
          <w:p w14:paraId="72C524D0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14:paraId="10224517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14:paraId="0DC12AD9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32BE4" w:rsidRPr="003763DE" w14:paraId="175C532B" w14:textId="77777777" w:rsidTr="00902043">
        <w:tc>
          <w:tcPr>
            <w:tcW w:w="3284" w:type="dxa"/>
          </w:tcPr>
          <w:p w14:paraId="6DECAC9B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14:paraId="2BA69552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14:paraId="30BB2A8E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32BE4" w:rsidRPr="003763DE" w14:paraId="1C8BC69E" w14:textId="77777777" w:rsidTr="00902043">
        <w:tc>
          <w:tcPr>
            <w:tcW w:w="3284" w:type="dxa"/>
          </w:tcPr>
          <w:p w14:paraId="4BEF5A55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14:paraId="3869542F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14:paraId="3BCF58BB" w14:textId="77777777" w:rsidR="00F32BE4" w:rsidRPr="003763DE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8"/>
                <w:szCs w:val="28"/>
                <w:lang w:eastAsia="ru-RU"/>
              </w:rPr>
            </w:pPr>
            <w:r w:rsidRPr="003763DE">
              <w:rPr>
                <w:sz w:val="28"/>
                <w:szCs w:val="28"/>
                <w:lang w:eastAsia="ru-RU"/>
              </w:rPr>
              <w:t>Не зачтено</w:t>
            </w:r>
          </w:p>
        </w:tc>
      </w:tr>
    </w:tbl>
    <w:p w14:paraId="394F5638" w14:textId="77777777" w:rsidR="00F32BE4" w:rsidRPr="003763DE" w:rsidRDefault="00F32BE4" w:rsidP="00F32BE4">
      <w:pPr>
        <w:tabs>
          <w:tab w:val="left" w:pos="270"/>
          <w:tab w:val="left" w:pos="3915"/>
        </w:tabs>
        <w:jc w:val="both"/>
        <w:rPr>
          <w:sz w:val="28"/>
          <w:szCs w:val="28"/>
          <w:lang w:eastAsia="ru-RU"/>
        </w:rPr>
      </w:pPr>
      <w:r w:rsidRPr="003763DE">
        <w:rPr>
          <w:sz w:val="28"/>
          <w:szCs w:val="28"/>
          <w:lang w:eastAsia="ru-RU"/>
        </w:rPr>
        <w:t>Округление производится в пользу обучающегося.</w:t>
      </w:r>
    </w:p>
    <w:p w14:paraId="33AB6C60" w14:textId="505C718A" w:rsidR="00700620" w:rsidRPr="003763DE" w:rsidRDefault="00700620" w:rsidP="00E34E83">
      <w:pPr>
        <w:rPr>
          <w:sz w:val="28"/>
          <w:szCs w:val="28"/>
        </w:rPr>
      </w:pPr>
    </w:p>
    <w:p w14:paraId="057C9C3E" w14:textId="1882B996" w:rsidR="006A4D38" w:rsidRPr="003763DE" w:rsidRDefault="006A4D38" w:rsidP="00E34E83">
      <w:pPr>
        <w:rPr>
          <w:sz w:val="28"/>
          <w:szCs w:val="28"/>
        </w:rPr>
      </w:pPr>
    </w:p>
    <w:p w14:paraId="7B241021" w14:textId="77777777" w:rsidR="006A4D38" w:rsidRPr="003763DE" w:rsidRDefault="006A4D38" w:rsidP="006A4D38">
      <w:pPr>
        <w:rPr>
          <w:sz w:val="28"/>
          <w:szCs w:val="28"/>
        </w:rPr>
      </w:pPr>
      <w:r w:rsidRPr="003763DE">
        <w:rPr>
          <w:sz w:val="28"/>
          <w:szCs w:val="28"/>
        </w:rPr>
        <w:t xml:space="preserve">Составитель(и): </w:t>
      </w:r>
    </w:p>
    <w:p w14:paraId="318BB7C7" w14:textId="77777777" w:rsidR="006A4D38" w:rsidRPr="003763DE" w:rsidRDefault="006A4D38" w:rsidP="006A4D38">
      <w:pPr>
        <w:rPr>
          <w:i/>
          <w:sz w:val="28"/>
          <w:szCs w:val="28"/>
        </w:rPr>
      </w:pPr>
      <w:r w:rsidRPr="003763DE"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58161573" w14:textId="74CB985B" w:rsidR="006A4D38" w:rsidRPr="003763DE" w:rsidRDefault="006A4D38" w:rsidP="006A4D38">
      <w:pPr>
        <w:rPr>
          <w:sz w:val="28"/>
          <w:szCs w:val="28"/>
        </w:rPr>
      </w:pPr>
      <w:r w:rsidRPr="003763DE">
        <w:rPr>
          <w:sz w:val="28"/>
          <w:szCs w:val="28"/>
        </w:rPr>
        <w:t xml:space="preserve">………… КПН, доцент, </w:t>
      </w:r>
      <w:proofErr w:type="spellStart"/>
      <w:proofErr w:type="gramStart"/>
      <w:r w:rsidRPr="003763DE">
        <w:rPr>
          <w:sz w:val="28"/>
          <w:szCs w:val="28"/>
        </w:rPr>
        <w:t>зав.кафедрой</w:t>
      </w:r>
      <w:proofErr w:type="spellEnd"/>
      <w:proofErr w:type="gramEnd"/>
      <w:r w:rsidRPr="003763DE">
        <w:rPr>
          <w:sz w:val="28"/>
          <w:szCs w:val="28"/>
        </w:rPr>
        <w:t xml:space="preserve"> ФК и БЖД </w:t>
      </w:r>
      <w:proofErr w:type="spellStart"/>
      <w:r w:rsidRPr="003763DE">
        <w:rPr>
          <w:sz w:val="28"/>
          <w:szCs w:val="28"/>
        </w:rPr>
        <w:t>Каравацкая</w:t>
      </w:r>
      <w:proofErr w:type="spellEnd"/>
      <w:r w:rsidRPr="003763DE">
        <w:rPr>
          <w:sz w:val="28"/>
          <w:szCs w:val="28"/>
        </w:rPr>
        <w:t xml:space="preserve"> Н.А.……….</w:t>
      </w:r>
    </w:p>
    <w:p w14:paraId="6241B38B" w14:textId="77777777" w:rsidR="006A4D38" w:rsidRPr="003763DE" w:rsidRDefault="006A4D38" w:rsidP="006A4D38">
      <w:pPr>
        <w:rPr>
          <w:sz w:val="28"/>
          <w:szCs w:val="28"/>
        </w:rPr>
      </w:pPr>
    </w:p>
    <w:p w14:paraId="0D91C260" w14:textId="77777777" w:rsidR="006A4D38" w:rsidRPr="003763DE" w:rsidRDefault="006A4D38" w:rsidP="006A4D38">
      <w:pPr>
        <w:jc w:val="both"/>
        <w:rPr>
          <w:sz w:val="28"/>
          <w:szCs w:val="28"/>
        </w:rPr>
      </w:pPr>
    </w:p>
    <w:p w14:paraId="302F79D9" w14:textId="6D4AAFB3" w:rsidR="00E34E83" w:rsidRDefault="00E34E83" w:rsidP="00E34E83">
      <w:pPr>
        <w:rPr>
          <w:sz w:val="28"/>
          <w:szCs w:val="28"/>
        </w:rPr>
      </w:pPr>
    </w:p>
    <w:p w14:paraId="65435A8A" w14:textId="77777777" w:rsidR="000876CE" w:rsidRPr="003763DE" w:rsidRDefault="000876CE" w:rsidP="00E34E83">
      <w:pPr>
        <w:rPr>
          <w:sz w:val="28"/>
          <w:szCs w:val="28"/>
        </w:rPr>
      </w:pPr>
      <w:bookmarkStart w:id="0" w:name="_GoBack"/>
      <w:bookmarkEnd w:id="0"/>
    </w:p>
    <w:sectPr w:rsidR="000876CE" w:rsidRPr="003763DE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876CE"/>
    <w:rsid w:val="000C1755"/>
    <w:rsid w:val="00233977"/>
    <w:rsid w:val="002D7622"/>
    <w:rsid w:val="003763DE"/>
    <w:rsid w:val="003B6D0A"/>
    <w:rsid w:val="003C4008"/>
    <w:rsid w:val="00497143"/>
    <w:rsid w:val="00563288"/>
    <w:rsid w:val="006232D5"/>
    <w:rsid w:val="0063415D"/>
    <w:rsid w:val="00676093"/>
    <w:rsid w:val="00676B5C"/>
    <w:rsid w:val="00695243"/>
    <w:rsid w:val="006A4D38"/>
    <w:rsid w:val="00700620"/>
    <w:rsid w:val="00714A19"/>
    <w:rsid w:val="00771F95"/>
    <w:rsid w:val="007D27BC"/>
    <w:rsid w:val="00A73C11"/>
    <w:rsid w:val="00AC07E7"/>
    <w:rsid w:val="00B85081"/>
    <w:rsid w:val="00BE776D"/>
    <w:rsid w:val="00C73DA5"/>
    <w:rsid w:val="00D1741C"/>
    <w:rsid w:val="00D35689"/>
    <w:rsid w:val="00D527CA"/>
    <w:rsid w:val="00E1570B"/>
    <w:rsid w:val="00E34E83"/>
    <w:rsid w:val="00E8371F"/>
    <w:rsid w:val="00E942C6"/>
    <w:rsid w:val="00F32BE4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4B42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B3148-10EC-4625-9AE1-A7EBD91D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15</Pages>
  <Words>2548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 Самвеловна Кукушкина</cp:lastModifiedBy>
  <cp:revision>24</cp:revision>
  <dcterms:created xsi:type="dcterms:W3CDTF">2021-11-20T15:17:00Z</dcterms:created>
  <dcterms:modified xsi:type="dcterms:W3CDTF">2023-03-17T07:03:00Z</dcterms:modified>
</cp:coreProperties>
</file>